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F5BF3" w14:textId="77777777" w:rsidR="008D290D" w:rsidRDefault="0022364E">
      <w:r>
        <w:rPr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FB0715" wp14:editId="2D4B5C8A">
                <wp:simplePos x="0" y="0"/>
                <wp:positionH relativeFrom="column">
                  <wp:posOffset>567690</wp:posOffset>
                </wp:positionH>
                <wp:positionV relativeFrom="paragraph">
                  <wp:posOffset>3809</wp:posOffset>
                </wp:positionV>
                <wp:extent cx="9525" cy="8982075"/>
                <wp:effectExtent l="19050" t="19050" r="28575" b="28575"/>
                <wp:wrapNone/>
                <wp:docPr id="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982075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BF61C" id="Line 1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pt,.3pt" to="45.45pt,7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" strokeweight="3.5pt">
                <v:stroke linestyle="thickThin"/>
              </v:line>
            </w:pict>
          </mc:Fallback>
        </mc:AlternateContent>
      </w:r>
      <w:r w:rsidR="00B2299D">
        <w:rPr>
          <w:noProof/>
          <w:sz w:val="20"/>
          <w:lang w:val="en-US"/>
        </w:rPr>
        <w:object w:dxaOrig="1440" w:dyaOrig="1440" w14:anchorId="3F29DE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35pt;margin-top:11.4pt;width:107.3pt;height:123.9pt;z-index:251651072;mso-wrap-edited:f;mso-position-horizontal-relative:text;mso-position-vertical-relative:text" wrapcoords="-372 0 -372 21278 21600 21278 21600 0 -372 0" fillcolor="window">
            <v:imagedata r:id="rId5" o:title=""/>
          </v:shape>
          <o:OLEObject Type="Embed" ProgID="PBrush" ShapeID="_x0000_s1026" DrawAspect="Content" ObjectID="_1642246123" r:id="rId6"/>
        </w:object>
      </w:r>
    </w:p>
    <w:p w14:paraId="00F73932" w14:textId="77777777" w:rsidR="008D290D" w:rsidRDefault="008D290D"/>
    <w:p w14:paraId="2759E452" w14:textId="77777777" w:rsidR="008D290D" w:rsidRDefault="008D290D"/>
    <w:p w14:paraId="3E98D743" w14:textId="77777777" w:rsidR="008D290D" w:rsidRDefault="008D290D">
      <w:pPr>
        <w:jc w:val="center"/>
        <w:rPr>
          <w:b/>
          <w:bCs/>
          <w:sz w:val="36"/>
        </w:rPr>
      </w:pPr>
    </w:p>
    <w:p w14:paraId="0886F089" w14:textId="77777777" w:rsidR="008D290D" w:rsidRDefault="008D290D">
      <w:pPr>
        <w:jc w:val="center"/>
        <w:rPr>
          <w:b/>
          <w:bCs/>
          <w:sz w:val="36"/>
        </w:rPr>
      </w:pPr>
    </w:p>
    <w:p w14:paraId="3BC662A1" w14:textId="77777777" w:rsidR="008D290D" w:rsidRDefault="008D290D">
      <w:pPr>
        <w:jc w:val="center"/>
        <w:rPr>
          <w:b/>
          <w:bCs/>
          <w:sz w:val="36"/>
        </w:rPr>
      </w:pPr>
    </w:p>
    <w:p w14:paraId="44C2906E" w14:textId="77777777" w:rsidR="008D290D" w:rsidRDefault="008D290D">
      <w:pPr>
        <w:jc w:val="center"/>
        <w:rPr>
          <w:b/>
          <w:bCs/>
          <w:sz w:val="36"/>
        </w:rPr>
      </w:pPr>
    </w:p>
    <w:p w14:paraId="772BB2E9" w14:textId="77777777" w:rsidR="008D290D" w:rsidRDefault="008D290D">
      <w:pPr>
        <w:pStyle w:val="Title"/>
        <w:jc w:val="left"/>
        <w:rPr>
          <w:rFonts w:ascii="Stencil" w:hAnsi="Stencil"/>
          <w:sz w:val="60"/>
        </w:rPr>
      </w:pPr>
    </w:p>
    <w:p w14:paraId="627B8483" w14:textId="77777777" w:rsidR="001B3166" w:rsidRDefault="001B3166">
      <w:pPr>
        <w:pStyle w:val="Title"/>
        <w:jc w:val="right"/>
        <w:rPr>
          <w:rFonts w:ascii="Stencil" w:hAnsi="Stencil"/>
          <w:sz w:val="60"/>
        </w:rPr>
      </w:pPr>
      <w:r>
        <w:rPr>
          <w:rFonts w:ascii="Stencil" w:hAnsi="Stencil"/>
          <w:sz w:val="60"/>
        </w:rPr>
        <w:t>SELECT ENTRY</w:t>
      </w:r>
    </w:p>
    <w:p w14:paraId="379776C6" w14:textId="77777777" w:rsidR="008D290D" w:rsidRDefault="008D290D">
      <w:pPr>
        <w:pStyle w:val="Title"/>
        <w:jc w:val="right"/>
        <w:rPr>
          <w:rFonts w:ascii="Stencil" w:hAnsi="Stencil"/>
          <w:sz w:val="60"/>
        </w:rPr>
      </w:pPr>
      <w:r>
        <w:rPr>
          <w:rFonts w:ascii="Stencil" w:hAnsi="Stencil"/>
          <w:sz w:val="60"/>
        </w:rPr>
        <w:t xml:space="preserve">ACCELERATED </w:t>
      </w:r>
    </w:p>
    <w:p w14:paraId="48B453F5" w14:textId="77777777" w:rsidR="008D290D" w:rsidRPr="00703733" w:rsidRDefault="008D290D">
      <w:pPr>
        <w:jc w:val="right"/>
        <w:rPr>
          <w:rFonts w:ascii="Stencil" w:hAnsi="Stencil"/>
          <w:smallCaps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3733">
        <w:rPr>
          <w:rFonts w:ascii="Stencil" w:hAnsi="Stencil"/>
          <w:smallCaps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LEARNING PROGRAM</w:t>
      </w:r>
    </w:p>
    <w:p w14:paraId="4905C987" w14:textId="77777777" w:rsidR="008D290D" w:rsidRDefault="00C2720B" w:rsidP="00367F9E">
      <w:pPr>
        <w:pStyle w:val="Title"/>
        <w:ind w:left="1440" w:firstLine="720"/>
        <w:jc w:val="left"/>
        <w:rPr>
          <w:rFonts w:ascii="Stencil" w:hAnsi="Stencil"/>
          <w:smallCaps w:val="0"/>
          <w:sz w:val="60"/>
        </w:rPr>
      </w:pPr>
      <w:r>
        <w:rPr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4B4E1E" wp14:editId="1800A3A7">
                <wp:simplePos x="0" y="0"/>
                <wp:positionH relativeFrom="column">
                  <wp:posOffset>-4324668</wp:posOffset>
                </wp:positionH>
                <wp:positionV relativeFrom="paragraph">
                  <wp:posOffset>387985</wp:posOffset>
                </wp:positionV>
                <wp:extent cx="8636635" cy="666750"/>
                <wp:effectExtent l="6985" t="13335" r="40640" b="46355"/>
                <wp:wrapNone/>
                <wp:docPr id="2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8636635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D245A" w14:textId="77777777" w:rsidR="00B72724" w:rsidRPr="00D020A6" w:rsidRDefault="00B72724" w:rsidP="00C029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C2720B">
                              <w:rPr>
                                <w:rFonts w:ascii="Stencil" w:hAnsi="Stencil"/>
                                <w:color w:val="0070C0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BCBCB"/>
                                </w14:shadow>
                                <w14:textOutline w14:w="12700" w14:cap="flat" w14:cmpd="sng" w14:algn="ctr">
                                  <w14:solidFill>
                                    <w14:srgbClr w14:val="99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BELMONT</w:t>
                            </w:r>
                            <w:r w:rsidRPr="00D020A6">
                              <w:rPr>
                                <w:rFonts w:ascii="Stencil" w:hAnsi="Stencil"/>
                                <w:color w:val="FF0000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BCBCB"/>
                                </w14:shadow>
                                <w14:textOutline w14:w="12700" w14:cap="flat" w14:cmpd="sng" w14:algn="ctr">
                                  <w14:solidFill>
                                    <w14:srgbClr w14:val="99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720B">
                              <w:rPr>
                                <w:rFonts w:ascii="Stencil" w:hAnsi="Stencil"/>
                                <w:color w:val="0070C0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BCBCB"/>
                                </w14:shadow>
                                <w14:textOutline w14:w="12700" w14:cap="flat" w14:cmpd="sng" w14:algn="ctr">
                                  <w14:solidFill>
                                    <w14:srgbClr w14:val="99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</w:t>
                            </w:r>
                            <w:r w:rsidRPr="00D020A6">
                              <w:rPr>
                                <w:rFonts w:ascii="Stencil" w:hAnsi="Stencil"/>
                                <w:color w:val="FF0000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BCBCB"/>
                                </w14:shadow>
                                <w14:textOutline w14:w="12700" w14:cap="flat" w14:cmpd="sng" w14:algn="ctr">
                                  <w14:solidFill>
                                    <w14:srgbClr w14:val="99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720B">
                              <w:rPr>
                                <w:rFonts w:ascii="Stencil" w:hAnsi="Stencil"/>
                                <w:color w:val="0070C0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BCBCB"/>
                                </w14:shadow>
                                <w14:textOutline w14:w="12700" w14:cap="flat" w14:cmpd="sng" w14:algn="ctr">
                                  <w14:solidFill>
                                    <w14:srgbClr w14:val="99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4B4E1E" id="_x0000_t202" coordsize="21600,21600" o:spt="202" path="m,l,21600r21600,l21600,xe">
                <v:stroke joinstyle="miter"/>
                <v:path gradientshapeok="t" o:connecttype="rect"/>
              </v:shapetype>
              <v:shape id="WordArt 13" o:spid="_x0000_s1026" type="#_x0000_t202" style="position:absolute;left:0;text-align:left;margin-left:-340.55pt;margin-top:30.55pt;width:680.05pt;height:52.5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" filled="f" stroked="f">
                <o:lock v:ext="edit" shapetype="t"/>
                <v:textbox style="mso-fit-shape-to-text:t">
                  <w:txbxContent>
                    <w:p w14:paraId="32CD245A" w14:textId="77777777" w:rsidR="00B72724" w:rsidRPr="00D020A6" w:rsidRDefault="00B72724" w:rsidP="00C029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C2720B">
                        <w:rPr>
                          <w:rFonts w:ascii="Stencil" w:hAnsi="Stencil"/>
                          <w:color w:val="0070C0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BCBCB"/>
                          </w14:shadow>
                          <w14:textOutline w14:w="12700" w14:cap="flat" w14:cmpd="sng" w14:algn="ctr">
                            <w14:solidFill>
                              <w14:srgbClr w14:val="993300"/>
                            </w14:solidFill>
                            <w14:prstDash w14:val="solid"/>
                            <w14:round/>
                          </w14:textOutline>
                        </w:rPr>
                        <w:t>BELMONT</w:t>
                      </w:r>
                      <w:r w:rsidRPr="00D020A6">
                        <w:rPr>
                          <w:rFonts w:ascii="Stencil" w:hAnsi="Stencil"/>
                          <w:color w:val="FF0000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BCBCB"/>
                          </w14:shadow>
                          <w14:textOutline w14:w="12700" w14:cap="flat" w14:cmpd="sng" w14:algn="ctr">
                            <w14:solidFill>
                              <w14:srgbClr w14:val="99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2720B">
                        <w:rPr>
                          <w:rFonts w:ascii="Stencil" w:hAnsi="Stencil"/>
                          <w:color w:val="0070C0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BCBCB"/>
                          </w14:shadow>
                          <w14:textOutline w14:w="12700" w14:cap="flat" w14:cmpd="sng" w14:algn="ctr">
                            <w14:solidFill>
                              <w14:srgbClr w14:val="993300"/>
                            </w14:solidFill>
                            <w14:prstDash w14:val="solid"/>
                            <w14:round/>
                          </w14:textOutline>
                        </w:rPr>
                        <w:t>HIGH</w:t>
                      </w:r>
                      <w:r w:rsidRPr="00D020A6">
                        <w:rPr>
                          <w:rFonts w:ascii="Stencil" w:hAnsi="Stencil"/>
                          <w:color w:val="FF0000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BCBCB"/>
                          </w14:shadow>
                          <w14:textOutline w14:w="12700" w14:cap="flat" w14:cmpd="sng" w14:algn="ctr">
                            <w14:solidFill>
                              <w14:srgbClr w14:val="99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2720B">
                        <w:rPr>
                          <w:rFonts w:ascii="Stencil" w:hAnsi="Stencil"/>
                          <w:color w:val="0070C0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BCBCB"/>
                          </w14:shadow>
                          <w14:textOutline w14:w="12700" w14:cap="flat" w14:cmpd="sng" w14:algn="ctr">
                            <w14:solidFill>
                              <w14:srgbClr w14:val="993300"/>
                            </w14:solidFill>
                            <w14:prstDash w14:val="solid"/>
                            <w14:round/>
                          </w14:textOutline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367F9E" w:rsidRPr="00367F9E">
        <w:rPr>
          <w:rFonts w:ascii="Stencil" w:hAnsi="Stencil"/>
          <w:smallCaps w:val="0"/>
          <w:noProof/>
          <w:sz w:val="68"/>
          <w:lang w:eastAsia="en-AU"/>
        </w:rPr>
        <w:drawing>
          <wp:inline distT="0" distB="0" distL="0" distR="0" wp14:anchorId="6B92ED78" wp14:editId="7EAD1072">
            <wp:extent cx="1774190" cy="1599919"/>
            <wp:effectExtent l="0" t="0" r="0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5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F9E">
        <w:rPr>
          <w:rFonts w:ascii="Stencil" w:hAnsi="Stencil"/>
          <w:smallCaps w:val="0"/>
          <w:sz w:val="68"/>
        </w:rPr>
        <w:t xml:space="preserve">       </w:t>
      </w:r>
      <w:r w:rsidR="008D290D">
        <w:rPr>
          <w:rFonts w:ascii="Stencil" w:hAnsi="Stencil"/>
          <w:smallCaps w:val="0"/>
          <w:sz w:val="68"/>
        </w:rPr>
        <w:t>Year 7</w:t>
      </w:r>
    </w:p>
    <w:p w14:paraId="7E110C9E" w14:textId="77777777" w:rsidR="008D290D" w:rsidRPr="00703733" w:rsidRDefault="008D290D" w:rsidP="006411B7">
      <w:pPr>
        <w:rPr>
          <w:b/>
          <w:bCs/>
          <w:smallCaps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1DFBA9" w14:textId="77777777" w:rsidR="008D290D" w:rsidRDefault="008D290D">
      <w:pPr>
        <w:jc w:val="right"/>
        <w:rPr>
          <w:rFonts w:ascii="Stencil" w:hAnsi="Stencil"/>
          <w:sz w:val="96"/>
        </w:rPr>
      </w:pPr>
      <w:r w:rsidRPr="00703733">
        <w:rPr>
          <w:rFonts w:ascii="Stencil" w:hAnsi="Stencil"/>
          <w:smallCaps/>
          <w:sz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D020A6">
        <w:rPr>
          <w:rFonts w:ascii="Stencil" w:hAnsi="Stencil"/>
          <w:smallCaps/>
          <w:sz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A76C5D">
        <w:rPr>
          <w:rFonts w:ascii="Stencil" w:hAnsi="Stencil"/>
          <w:smallCaps/>
          <w:sz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14:paraId="6C4C82BF" w14:textId="77777777" w:rsidR="008D290D" w:rsidRDefault="008D290D"/>
    <w:p w14:paraId="4E40B912" w14:textId="77777777" w:rsidR="008D290D" w:rsidRDefault="008D290D"/>
    <w:p w14:paraId="2408BFBB" w14:textId="77777777" w:rsidR="008D290D" w:rsidRDefault="008D290D"/>
    <w:p w14:paraId="7EB03AC0" w14:textId="77777777" w:rsidR="008D290D" w:rsidRPr="00863B71" w:rsidRDefault="008D290D" w:rsidP="00367F9E">
      <w:pPr>
        <w:pStyle w:val="Heading5"/>
        <w:spacing w:before="20" w:after="20"/>
        <w:ind w:left="2160" w:firstLine="720"/>
        <w:jc w:val="left"/>
        <w:rPr>
          <w:rFonts w:ascii="Arial" w:hAnsi="Arial" w:cs="Arial"/>
        </w:rPr>
      </w:pPr>
      <w:r w:rsidRPr="00863B71">
        <w:rPr>
          <w:rFonts w:ascii="Arial" w:hAnsi="Arial" w:cs="Arial"/>
        </w:rPr>
        <w:t>For further details, please contact the school on:</w:t>
      </w:r>
    </w:p>
    <w:p w14:paraId="49CAE570" w14:textId="77777777" w:rsidR="008D290D" w:rsidRPr="00863B71" w:rsidRDefault="008D290D">
      <w:pPr>
        <w:spacing w:before="20" w:after="20"/>
        <w:jc w:val="right"/>
        <w:rPr>
          <w:rFonts w:ascii="Arial" w:hAnsi="Arial" w:cs="Arial"/>
        </w:rPr>
      </w:pPr>
    </w:p>
    <w:p w14:paraId="07D0E61D" w14:textId="77777777" w:rsidR="006D625B" w:rsidRPr="00863B71" w:rsidRDefault="008D290D">
      <w:pPr>
        <w:spacing w:before="20" w:after="20"/>
        <w:jc w:val="right"/>
        <w:rPr>
          <w:rFonts w:ascii="Arial" w:hAnsi="Arial" w:cs="Arial"/>
        </w:rPr>
      </w:pPr>
      <w:r w:rsidRPr="00863B71">
        <w:rPr>
          <w:rFonts w:ascii="Arial" w:hAnsi="Arial" w:cs="Arial"/>
          <w:b/>
          <w:bCs/>
        </w:rPr>
        <w:t>Telephone:</w:t>
      </w:r>
      <w:r w:rsidRPr="00863B71">
        <w:rPr>
          <w:rFonts w:ascii="Arial" w:hAnsi="Arial" w:cs="Arial"/>
        </w:rPr>
        <w:t xml:space="preserve"> (03) 5243 5355 and ask to speak to </w:t>
      </w:r>
    </w:p>
    <w:p w14:paraId="741893A4" w14:textId="77777777" w:rsidR="008D290D" w:rsidRPr="00863B71" w:rsidRDefault="00B72724">
      <w:pPr>
        <w:spacing w:before="20" w:after="20"/>
        <w:jc w:val="right"/>
        <w:rPr>
          <w:rFonts w:ascii="Arial" w:hAnsi="Arial" w:cs="Arial"/>
        </w:rPr>
      </w:pPr>
      <w:r>
        <w:rPr>
          <w:rFonts w:ascii="Arial" w:hAnsi="Arial" w:cs="Arial"/>
        </w:rPr>
        <w:t>Ms Lea Purdy</w:t>
      </w:r>
    </w:p>
    <w:p w14:paraId="6DE4E1C0" w14:textId="77777777" w:rsidR="008D290D" w:rsidRPr="00863B71" w:rsidRDefault="008D290D">
      <w:pPr>
        <w:spacing w:before="20" w:after="20"/>
        <w:jc w:val="right"/>
        <w:rPr>
          <w:rFonts w:ascii="Arial" w:hAnsi="Arial" w:cs="Arial"/>
        </w:rPr>
      </w:pPr>
      <w:r w:rsidRPr="00863B71">
        <w:rPr>
          <w:rFonts w:ascii="Arial" w:hAnsi="Arial" w:cs="Arial"/>
          <w:b/>
          <w:bCs/>
        </w:rPr>
        <w:t>Facsimile:</w:t>
      </w:r>
      <w:r w:rsidRPr="00863B71">
        <w:rPr>
          <w:rFonts w:ascii="Arial" w:hAnsi="Arial" w:cs="Arial"/>
        </w:rPr>
        <w:t xml:space="preserve">  (03) 5243 2420</w:t>
      </w:r>
    </w:p>
    <w:p w14:paraId="00B5879A" w14:textId="77777777" w:rsidR="006411B7" w:rsidRDefault="008D290D" w:rsidP="000B66E5">
      <w:pPr>
        <w:spacing w:before="20" w:after="20"/>
        <w:jc w:val="right"/>
        <w:rPr>
          <w:rStyle w:val="Hyperlink"/>
          <w:rFonts w:ascii="Arial" w:hAnsi="Arial" w:cs="Arial"/>
          <w:bCs/>
        </w:rPr>
      </w:pPr>
      <w:r w:rsidRPr="00863B71">
        <w:rPr>
          <w:rFonts w:ascii="Arial" w:hAnsi="Arial" w:cs="Arial"/>
          <w:b/>
          <w:bCs/>
        </w:rPr>
        <w:t>Email:</w:t>
      </w:r>
      <w:r w:rsidR="006D625B" w:rsidRPr="00863B71">
        <w:rPr>
          <w:rFonts w:ascii="Arial" w:hAnsi="Arial" w:cs="Arial"/>
          <w:b/>
          <w:bCs/>
        </w:rPr>
        <w:t xml:space="preserve"> </w:t>
      </w:r>
      <w:hyperlink r:id="rId8" w:history="1">
        <w:r w:rsidR="00B72724" w:rsidRPr="00AF614C">
          <w:rPr>
            <w:rStyle w:val="Hyperlink"/>
            <w:rFonts w:ascii="Arial" w:hAnsi="Arial" w:cs="Arial"/>
            <w:bCs/>
          </w:rPr>
          <w:t>purdy.leanne.j@edumail.vic.gov.au</w:t>
        </w:r>
      </w:hyperlink>
    </w:p>
    <w:p w14:paraId="4F1FD45E" w14:textId="77777777" w:rsidR="006411B7" w:rsidRDefault="006411B7" w:rsidP="000B66E5">
      <w:pPr>
        <w:spacing w:before="20" w:after="20"/>
        <w:jc w:val="right"/>
        <w:rPr>
          <w:rStyle w:val="Hyperlink"/>
          <w:rFonts w:ascii="Arial" w:hAnsi="Arial" w:cs="Arial"/>
          <w:bCs/>
        </w:rPr>
      </w:pPr>
    </w:p>
    <w:p w14:paraId="1323078C" w14:textId="77777777" w:rsidR="006411B7" w:rsidRDefault="006411B7" w:rsidP="006411B7">
      <w:pPr>
        <w:tabs>
          <w:tab w:val="left" w:pos="1843"/>
        </w:tabs>
        <w:spacing w:line="360" w:lineRule="auto"/>
        <w:rPr>
          <w:i/>
          <w:sz w:val="20"/>
        </w:rPr>
      </w:pPr>
      <w:r w:rsidRPr="006411B7">
        <w:rPr>
          <w:i/>
          <w:noProof/>
          <w:sz w:val="20"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5CEF5B" wp14:editId="18575F56">
                <wp:simplePos x="0" y="0"/>
                <wp:positionH relativeFrom="column">
                  <wp:posOffset>710565</wp:posOffset>
                </wp:positionH>
                <wp:positionV relativeFrom="paragraph">
                  <wp:posOffset>13335</wp:posOffset>
                </wp:positionV>
                <wp:extent cx="4876800" cy="695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C3CDE" w14:textId="77777777" w:rsidR="006411B7" w:rsidRPr="006411B7" w:rsidRDefault="006411B7" w:rsidP="006411B7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1843"/>
                              </w:tabs>
                              <w:rPr>
                                <w:i/>
                                <w:sz w:val="20"/>
                              </w:rPr>
                            </w:pPr>
                            <w:r w:rsidRPr="006411B7">
                              <w:rPr>
                                <w:b/>
                                <w:i/>
                                <w:sz w:val="20"/>
                              </w:rPr>
                              <w:t>Disclaimer</w:t>
                            </w:r>
                            <w:r w:rsidRPr="006411B7">
                              <w:rPr>
                                <w:i/>
                                <w:sz w:val="20"/>
                              </w:rPr>
                              <w:t>:</w:t>
                            </w:r>
                          </w:p>
                          <w:p w14:paraId="7DB7CAA4" w14:textId="77777777" w:rsidR="006411B7" w:rsidRPr="006411B7" w:rsidRDefault="006411B7" w:rsidP="006411B7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1843"/>
                              </w:tabs>
                              <w:rPr>
                                <w:b/>
                              </w:rPr>
                            </w:pPr>
                            <w:r w:rsidRPr="006411B7">
                              <w:rPr>
                                <w:i/>
                                <w:sz w:val="20"/>
                              </w:rPr>
                              <w:t xml:space="preserve">Belmont High School must adhere to the Department of Education and Training (DET) Priority </w:t>
                            </w:r>
                            <w:r w:rsidR="0022364E">
                              <w:rPr>
                                <w:i/>
                                <w:sz w:val="20"/>
                              </w:rPr>
                              <w:t xml:space="preserve">Order for </w:t>
                            </w:r>
                            <w:r w:rsidRPr="006411B7">
                              <w:rPr>
                                <w:i/>
                                <w:sz w:val="20"/>
                              </w:rPr>
                              <w:t>Placement Policy for enrolment; this includes the SEALP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EF5B" id="Text Box 2" o:spid="_x0000_s1027" type="#_x0000_t202" style="position:absolute;margin-left:55.95pt;margin-top:1.05pt;width:384pt;height:5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">
                <v:textbox>
                  <w:txbxContent>
                    <w:p w14:paraId="0EFC3CDE" w14:textId="77777777" w:rsidR="006411B7" w:rsidRPr="006411B7" w:rsidRDefault="006411B7" w:rsidP="006411B7">
                      <w:pPr>
                        <w:pBdr>
                          <w:bottom w:val="single" w:sz="4" w:space="1" w:color="auto"/>
                        </w:pBdr>
                        <w:tabs>
                          <w:tab w:val="left" w:pos="1843"/>
                        </w:tabs>
                        <w:rPr>
                          <w:i/>
                          <w:sz w:val="20"/>
                        </w:rPr>
                      </w:pPr>
                      <w:r w:rsidRPr="006411B7">
                        <w:rPr>
                          <w:b/>
                          <w:i/>
                          <w:sz w:val="20"/>
                        </w:rPr>
                        <w:t>Disclaimer</w:t>
                      </w:r>
                      <w:r w:rsidRPr="006411B7">
                        <w:rPr>
                          <w:i/>
                          <w:sz w:val="20"/>
                        </w:rPr>
                        <w:t>:</w:t>
                      </w:r>
                    </w:p>
                    <w:p w14:paraId="7DB7CAA4" w14:textId="77777777" w:rsidR="006411B7" w:rsidRPr="006411B7" w:rsidRDefault="006411B7" w:rsidP="006411B7">
                      <w:pPr>
                        <w:pBdr>
                          <w:bottom w:val="single" w:sz="4" w:space="1" w:color="auto"/>
                        </w:pBdr>
                        <w:tabs>
                          <w:tab w:val="left" w:pos="1843"/>
                        </w:tabs>
                        <w:rPr>
                          <w:b/>
                        </w:rPr>
                      </w:pPr>
                      <w:r w:rsidRPr="006411B7">
                        <w:rPr>
                          <w:i/>
                          <w:sz w:val="20"/>
                        </w:rPr>
                        <w:t xml:space="preserve">Belmont High School must adhere to the Department of Education and Training (DET) Priority </w:t>
                      </w:r>
                      <w:r w:rsidR="0022364E">
                        <w:rPr>
                          <w:i/>
                          <w:sz w:val="20"/>
                        </w:rPr>
                        <w:t xml:space="preserve">Order for </w:t>
                      </w:r>
                      <w:r w:rsidRPr="006411B7">
                        <w:rPr>
                          <w:i/>
                          <w:sz w:val="20"/>
                        </w:rPr>
                        <w:t>Placement Policy for enrolment; this includes the SEALP class.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E54C4B" w14:textId="77777777" w:rsidR="006411B7" w:rsidRDefault="006411B7" w:rsidP="006411B7">
      <w:pPr>
        <w:tabs>
          <w:tab w:val="left" w:pos="1843"/>
        </w:tabs>
        <w:spacing w:line="360" w:lineRule="auto"/>
        <w:rPr>
          <w:i/>
          <w:sz w:val="20"/>
        </w:rPr>
      </w:pPr>
    </w:p>
    <w:p w14:paraId="14ACA933" w14:textId="77777777" w:rsidR="006411B7" w:rsidRDefault="006411B7" w:rsidP="006411B7">
      <w:pPr>
        <w:tabs>
          <w:tab w:val="left" w:pos="1843"/>
        </w:tabs>
        <w:spacing w:line="360" w:lineRule="auto"/>
        <w:rPr>
          <w:i/>
          <w:sz w:val="20"/>
        </w:rPr>
      </w:pPr>
    </w:p>
    <w:p w14:paraId="3EE3B5BC" w14:textId="77777777" w:rsidR="008D290D" w:rsidRDefault="008D290D">
      <w:pPr>
        <w:sectPr w:rsidR="008D290D">
          <w:pgSz w:w="11907" w:h="16840" w:code="9"/>
          <w:pgMar w:top="1134" w:right="1701" w:bottom="1134" w:left="1701" w:header="720" w:footer="720" w:gutter="0"/>
          <w:cols w:space="708"/>
          <w:docGrid w:linePitch="272"/>
        </w:sectPr>
      </w:pPr>
    </w:p>
    <w:p w14:paraId="40BFCD94" w14:textId="77777777" w:rsidR="00D22BBD" w:rsidRDefault="00D22BBD"/>
    <w:p w14:paraId="193E9044" w14:textId="77777777" w:rsidR="00D22BBD" w:rsidRDefault="00D22BBD"/>
    <w:p w14:paraId="103150F4" w14:textId="77777777" w:rsidR="008D290D" w:rsidRDefault="008D290D"/>
    <w:p w14:paraId="4EFB68B9" w14:textId="77777777" w:rsidR="00ED7B8C" w:rsidRDefault="00ED7B8C"/>
    <w:p w14:paraId="1DED5102" w14:textId="77777777" w:rsidR="008D290D" w:rsidRDefault="008D290D"/>
    <w:tbl>
      <w:tblPr>
        <w:tblW w:w="0" w:type="auto"/>
        <w:tblLook w:val="0000" w:firstRow="0" w:lastRow="0" w:firstColumn="0" w:lastColumn="0" w:noHBand="0" w:noVBand="0"/>
      </w:tblPr>
      <w:tblGrid>
        <w:gridCol w:w="2116"/>
        <w:gridCol w:w="236"/>
        <w:gridCol w:w="7287"/>
      </w:tblGrid>
      <w:tr w:rsidR="008D290D" w14:paraId="028177F3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34497E5D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CONTENTS</w:t>
            </w:r>
          </w:p>
        </w:tc>
      </w:tr>
      <w:tr w:rsidR="008D290D" w14:paraId="54330C4F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3BE367AA" w14:textId="77777777" w:rsidR="008D290D" w:rsidRPr="00703733" w:rsidRDefault="008D290D">
            <w:pPr>
              <w:pStyle w:val="Heading1"/>
              <w:spacing w:line="360" w:lineRule="auto"/>
              <w:rPr>
                <w:rFonts w:ascii="Arial" w:hAnsi="Arial" w:cs="Arial"/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1E0CBC0E" w14:textId="77777777"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699720A7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65CC9004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73BDD220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</w:tc>
      </w:tr>
      <w:tr w:rsidR="008D290D" w14:paraId="29ACA33E" w14:textId="77777777">
        <w:tc>
          <w:tcPr>
            <w:tcW w:w="2172" w:type="dxa"/>
          </w:tcPr>
          <w:p w14:paraId="456C281D" w14:textId="77777777" w:rsidR="008D290D" w:rsidRPr="00703733" w:rsidRDefault="008D290D">
            <w:pPr>
              <w:pStyle w:val="Heading1"/>
              <w:spacing w:line="360" w:lineRule="auto"/>
              <w:rPr>
                <w:rFonts w:ascii="Arial" w:hAnsi="Arial" w:cs="Arial"/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14BAC36" w14:textId="77777777"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  <w:p w14:paraId="2F1A7EFE" w14:textId="77777777"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268694EA" w14:textId="77777777"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447" w:type="dxa"/>
            <w:tcBorders>
              <w:left w:val="single" w:sz="2" w:space="0" w:color="auto"/>
            </w:tcBorders>
          </w:tcPr>
          <w:p w14:paraId="140BA928" w14:textId="77777777"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Introduction</w:t>
            </w:r>
          </w:p>
          <w:p w14:paraId="1E651656" w14:textId="77777777" w:rsidR="008D290D" w:rsidRPr="00FB2074" w:rsidRDefault="008D290D" w:rsidP="00320D66">
            <w:pPr>
              <w:pStyle w:val="BodyText2"/>
              <w:tabs>
                <w:tab w:val="left" w:pos="1197"/>
              </w:tabs>
              <w:spacing w:line="360" w:lineRule="auto"/>
              <w:ind w:firstLine="1200"/>
              <w:rPr>
                <w:rFonts w:ascii="Arial" w:hAnsi="Arial" w:cs="Arial"/>
              </w:rPr>
            </w:pPr>
          </w:p>
          <w:p w14:paraId="27169A90" w14:textId="77777777"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Select Entry Accelerated Program details</w:t>
            </w:r>
          </w:p>
          <w:p w14:paraId="29345E6E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59176CD0" w14:textId="77777777"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Study suitability for the program</w:t>
            </w:r>
          </w:p>
          <w:p w14:paraId="72B65302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579B5FB2" w14:textId="77777777"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Identification procedures</w:t>
            </w:r>
          </w:p>
          <w:p w14:paraId="7EB3261F" w14:textId="77777777" w:rsidR="00225FC3" w:rsidRPr="00FB2074" w:rsidRDefault="00225FC3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39CA7A22" w14:textId="77777777" w:rsidR="008D290D" w:rsidRPr="00FB2074" w:rsidRDefault="008D4B03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Course Overview 2021</w:t>
            </w:r>
            <w:r w:rsidR="00225FC3" w:rsidRPr="00FB2074">
              <w:rPr>
                <w:rFonts w:ascii="Arial" w:hAnsi="Arial" w:cs="Arial"/>
              </w:rPr>
              <w:t xml:space="preserve"> – Years 7</w:t>
            </w:r>
            <w:r w:rsidR="004D0623" w:rsidRPr="00FB2074">
              <w:rPr>
                <w:rFonts w:ascii="Arial" w:hAnsi="Arial" w:cs="Arial"/>
              </w:rPr>
              <w:t xml:space="preserve"> – 9 </w:t>
            </w:r>
          </w:p>
          <w:p w14:paraId="27BC4265" w14:textId="77777777" w:rsidR="004D0623" w:rsidRPr="00FB2074" w:rsidRDefault="004D0623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7C4BE093" w14:textId="77777777" w:rsidR="008D290D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Options available after the third year</w:t>
            </w:r>
          </w:p>
          <w:p w14:paraId="05F356F9" w14:textId="77777777" w:rsidR="006B1726" w:rsidRDefault="006B1726" w:rsidP="006B1726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635C53C4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ab/>
            </w:r>
          </w:p>
          <w:p w14:paraId="680660B7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57B93681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776CCD86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241585A4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68B4B712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77E02D37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6E338499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4972D7E5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55D13ED6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57647EFE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4568BBA7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5DF3C64A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6C0AEFCE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7A9E9364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3089505A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1EDC4B43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04401685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5EFF3A78" w14:textId="77777777" w:rsidR="008D290D" w:rsidRDefault="008D290D"/>
    <w:p w14:paraId="0072E93C" w14:textId="77777777" w:rsidR="008D290D" w:rsidRDefault="008D290D">
      <w:r>
        <w:br w:type="page"/>
      </w:r>
    </w:p>
    <w:p w14:paraId="536A5BE4" w14:textId="77777777" w:rsidR="00ED7B8C" w:rsidRDefault="00ED7B8C"/>
    <w:tbl>
      <w:tblPr>
        <w:tblW w:w="0" w:type="auto"/>
        <w:tblLook w:val="0000" w:firstRow="0" w:lastRow="0" w:firstColumn="0" w:lastColumn="0" w:noHBand="0" w:noVBand="0"/>
      </w:tblPr>
      <w:tblGrid>
        <w:gridCol w:w="2154"/>
        <w:gridCol w:w="235"/>
        <w:gridCol w:w="7250"/>
      </w:tblGrid>
      <w:tr w:rsidR="008D290D" w14:paraId="60DF0919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32542368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 w14:paraId="56E1581F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676CE663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57CF49CB" w14:textId="77777777"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464EC4D1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602D1051" w14:textId="77777777">
        <w:tc>
          <w:tcPr>
            <w:tcW w:w="2172" w:type="dxa"/>
          </w:tcPr>
          <w:p w14:paraId="1DFE8112" w14:textId="77777777" w:rsidR="008D290D" w:rsidRPr="00703733" w:rsidRDefault="008D290D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Introduction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47AA40EB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698945BE" w14:textId="77777777" w:rsidR="000039AC" w:rsidRDefault="000039AC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Department of Education and </w:t>
            </w:r>
            <w:r w:rsidR="006411B7">
              <w:rPr>
                <w:rFonts w:ascii="Arial" w:hAnsi="Arial" w:cs="Arial"/>
                <w:sz w:val="20"/>
                <w:szCs w:val="20"/>
              </w:rPr>
              <w:t>Training</w:t>
            </w:r>
            <w:r>
              <w:rPr>
                <w:rFonts w:ascii="Arial" w:hAnsi="Arial" w:cs="Arial"/>
                <w:sz w:val="20"/>
                <w:szCs w:val="20"/>
              </w:rPr>
              <w:t xml:space="preserve"> recognises that all students should have a fulfilling and challenging education commensurate with their abilities in order to reach their full po</w:t>
            </w:r>
            <w:r w:rsidR="00D306B1">
              <w:rPr>
                <w:rFonts w:ascii="Arial" w:hAnsi="Arial" w:cs="Arial"/>
                <w:sz w:val="20"/>
                <w:szCs w:val="20"/>
              </w:rPr>
              <w:t>tential and remain engaged at school.</w:t>
            </w:r>
          </w:p>
          <w:p w14:paraId="52458A13" w14:textId="77777777" w:rsidR="00D306B1" w:rsidRDefault="00D306B1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are select entry programs offered in Government schools to provide appropriate schooling for academically gifted children.</w:t>
            </w:r>
          </w:p>
          <w:p w14:paraId="50CEE500" w14:textId="77777777" w:rsidR="00B8614A" w:rsidRDefault="00E446E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are currently thirty-six</w:t>
            </w:r>
            <w:r w:rsidR="00B8614A">
              <w:rPr>
                <w:rFonts w:ascii="Arial" w:hAnsi="Arial" w:cs="Arial"/>
                <w:sz w:val="20"/>
                <w:szCs w:val="20"/>
              </w:rPr>
              <w:t xml:space="preserve"> Victorian secondary schools</w:t>
            </w:r>
            <w:r w:rsidR="002B13A0">
              <w:rPr>
                <w:rFonts w:ascii="Arial" w:hAnsi="Arial" w:cs="Arial"/>
                <w:sz w:val="20"/>
                <w:szCs w:val="20"/>
              </w:rPr>
              <w:t xml:space="preserve"> affiliated with </w:t>
            </w:r>
            <w:r w:rsidR="00912B2C">
              <w:rPr>
                <w:rFonts w:ascii="Arial" w:hAnsi="Arial" w:cs="Arial"/>
                <w:sz w:val="20"/>
                <w:szCs w:val="20"/>
              </w:rPr>
              <w:t>The Academy of Accredited SEAL Schools (TAASS)</w:t>
            </w:r>
            <w:r w:rsidR="00B8614A">
              <w:rPr>
                <w:rFonts w:ascii="Arial" w:hAnsi="Arial" w:cs="Arial"/>
                <w:sz w:val="20"/>
                <w:szCs w:val="20"/>
              </w:rPr>
              <w:t xml:space="preserve"> delivering the Select Entry Accelerated Learning (SEAL) Program. The SEAL program aims to address the learning needs of gifted and high potential students who are capable of working at a significantly faster pace and in greater depth than their age peers.</w:t>
            </w:r>
          </w:p>
          <w:p w14:paraId="2C3412A2" w14:textId="77777777" w:rsidR="00B8614A" w:rsidRDefault="003B10D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Learning in core subjects is accelerated for students in these programs, and opportunities for in depth study are provi</w:t>
            </w:r>
            <w:r w:rsidR="00312E88">
              <w:rPr>
                <w:rFonts w:ascii="Arial" w:hAnsi="Arial" w:cs="Arial"/>
                <w:sz w:val="20"/>
                <w:szCs w:val="20"/>
              </w:rPr>
              <w:t>ded. Students usually complete Y</w:t>
            </w:r>
            <w:r>
              <w:rPr>
                <w:rFonts w:ascii="Arial" w:hAnsi="Arial" w:cs="Arial"/>
                <w:sz w:val="20"/>
                <w:szCs w:val="20"/>
              </w:rPr>
              <w:t>ears 7-10 in three years, giving them an extended range of options for their final years of schooling.</w:t>
            </w:r>
          </w:p>
          <w:p w14:paraId="64BB9E53" w14:textId="77777777" w:rsidR="003B10D4" w:rsidRDefault="003B10D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may subsequently choose to complete additional VCE units, enabling them to accrue a greater breadth of subject</w:t>
            </w:r>
            <w:r w:rsidR="00D5798E">
              <w:rPr>
                <w:rFonts w:ascii="Arial" w:hAnsi="Arial" w:cs="Arial"/>
                <w:sz w:val="20"/>
                <w:szCs w:val="20"/>
              </w:rPr>
              <w:t>s. Some students undertake VCE extension s</w:t>
            </w:r>
            <w:r>
              <w:rPr>
                <w:rFonts w:ascii="Arial" w:hAnsi="Arial" w:cs="Arial"/>
                <w:sz w:val="20"/>
                <w:szCs w:val="20"/>
              </w:rPr>
              <w:t>tudies which allows them to complete one or more university subjects as part of their VCE. Some students choose to enter tertiary education after only five years of secondary schooling.</w:t>
            </w:r>
          </w:p>
          <w:p w14:paraId="0CB5CF51" w14:textId="77777777" w:rsidR="003B10D4" w:rsidRDefault="003B10D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Secondary schools with SEAL programs are situated throughout metropolitan Melbourne and rural Victoria. Each school is responsible for determining its own selection criteria. </w:t>
            </w:r>
            <w:r w:rsidRPr="00202A28">
              <w:rPr>
                <w:rFonts w:ascii="Arial" w:hAnsi="Arial" w:cs="Arial"/>
                <w:sz w:val="20"/>
                <w:szCs w:val="20"/>
              </w:rPr>
              <w:t>Enquiries about Select Entry Accelerated Learning Programs should be made early in</w:t>
            </w:r>
            <w:r w:rsidR="00E446E4" w:rsidRPr="00202A28">
              <w:rPr>
                <w:rFonts w:ascii="Arial" w:hAnsi="Arial" w:cs="Arial"/>
                <w:sz w:val="20"/>
                <w:szCs w:val="20"/>
              </w:rPr>
              <w:t xml:space="preserve"> the year prior to the student</w:t>
            </w:r>
            <w:r w:rsidR="00BA49B8" w:rsidRPr="00202A28">
              <w:rPr>
                <w:rFonts w:ascii="Arial" w:hAnsi="Arial" w:cs="Arial"/>
                <w:sz w:val="20"/>
                <w:szCs w:val="20"/>
              </w:rPr>
              <w:t>’</w:t>
            </w:r>
            <w:r w:rsidR="00E446E4" w:rsidRPr="00202A28">
              <w:rPr>
                <w:rFonts w:ascii="Arial" w:hAnsi="Arial" w:cs="Arial"/>
                <w:sz w:val="20"/>
                <w:szCs w:val="20"/>
              </w:rPr>
              <w:t>s</w:t>
            </w:r>
            <w:r w:rsidRPr="00202A28">
              <w:rPr>
                <w:rFonts w:ascii="Arial" w:hAnsi="Arial" w:cs="Arial"/>
                <w:sz w:val="20"/>
                <w:szCs w:val="20"/>
              </w:rPr>
              <w:t xml:space="preserve"> year 7 placement. Entrance </w:t>
            </w:r>
            <w:r w:rsidR="00202A28" w:rsidRPr="00202A28">
              <w:rPr>
                <w:rFonts w:ascii="Arial" w:hAnsi="Arial" w:cs="Arial"/>
                <w:sz w:val="20"/>
                <w:szCs w:val="20"/>
              </w:rPr>
              <w:t xml:space="preserve">exams are </w:t>
            </w:r>
            <w:r w:rsidR="00312E88">
              <w:rPr>
                <w:rFonts w:ascii="Arial" w:hAnsi="Arial" w:cs="Arial"/>
                <w:sz w:val="20"/>
                <w:szCs w:val="20"/>
              </w:rPr>
              <w:t xml:space="preserve">usually </w:t>
            </w:r>
            <w:r w:rsidR="00202A28" w:rsidRPr="00202A28">
              <w:rPr>
                <w:rFonts w:ascii="Arial" w:hAnsi="Arial" w:cs="Arial"/>
                <w:sz w:val="20"/>
                <w:szCs w:val="20"/>
              </w:rPr>
              <w:t>held in Term 2</w:t>
            </w:r>
            <w:r w:rsidRPr="00202A2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DEFEE3" w14:textId="77777777" w:rsidR="008D290D" w:rsidRPr="00FB2074" w:rsidRDefault="008D290D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Belmont High School </w:t>
            </w:r>
            <w:r w:rsidR="004E27FD" w:rsidRPr="00FB2074">
              <w:rPr>
                <w:rFonts w:ascii="Arial" w:hAnsi="Arial" w:cs="Arial"/>
                <w:sz w:val="20"/>
                <w:szCs w:val="20"/>
              </w:rPr>
              <w:t xml:space="preserve">is a registered provider of </w:t>
            </w:r>
            <w:r w:rsidR="00930287" w:rsidRPr="00FB2074">
              <w:rPr>
                <w:rFonts w:ascii="Arial" w:hAnsi="Arial" w:cs="Arial"/>
                <w:sz w:val="20"/>
                <w:szCs w:val="20"/>
              </w:rPr>
              <w:t xml:space="preserve">SEAL and </w:t>
            </w:r>
            <w:r w:rsidR="002E4496" w:rsidRPr="00FB2074">
              <w:rPr>
                <w:rFonts w:ascii="Arial" w:hAnsi="Arial" w:cs="Arial"/>
                <w:sz w:val="20"/>
                <w:szCs w:val="20"/>
              </w:rPr>
              <w:t>first offered the program at Year 7 level in 2003</w:t>
            </w:r>
            <w:r w:rsidRPr="00FB2074">
              <w:rPr>
                <w:rFonts w:ascii="Arial" w:hAnsi="Arial" w:cs="Arial"/>
                <w:sz w:val="20"/>
                <w:szCs w:val="20"/>
              </w:rPr>
              <w:t>.</w:t>
            </w:r>
            <w:r w:rsidR="00930287"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Matthew Flinders Girls Secondary College</w:t>
            </w:r>
            <w:r w:rsidR="00FB2074">
              <w:rPr>
                <w:rFonts w:ascii="Arial" w:hAnsi="Arial" w:cs="Arial"/>
                <w:sz w:val="20"/>
                <w:szCs w:val="20"/>
              </w:rPr>
              <w:t xml:space="preserve"> and Bellarine Secondary College also provide </w:t>
            </w:r>
            <w:r w:rsidR="00912B2C">
              <w:rPr>
                <w:rFonts w:ascii="Arial" w:hAnsi="Arial" w:cs="Arial"/>
                <w:sz w:val="20"/>
                <w:szCs w:val="20"/>
              </w:rPr>
              <w:t xml:space="preserve">accredited </w:t>
            </w:r>
            <w:r w:rsidR="00FB2074">
              <w:rPr>
                <w:rFonts w:ascii="Arial" w:hAnsi="Arial" w:cs="Arial"/>
                <w:sz w:val="20"/>
                <w:szCs w:val="20"/>
              </w:rPr>
              <w:t>SEAL program</w:t>
            </w:r>
            <w:r w:rsidR="006B1726">
              <w:rPr>
                <w:rFonts w:ascii="Arial" w:hAnsi="Arial" w:cs="Arial"/>
                <w:sz w:val="20"/>
                <w:szCs w:val="20"/>
              </w:rPr>
              <w:t>s in Geelong</w:t>
            </w:r>
            <w:r w:rsidRPr="00FB20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E5279A" w14:textId="77777777" w:rsidR="008D290D" w:rsidRPr="00FB2074" w:rsidRDefault="00912B2C" w:rsidP="0092391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7F9E">
              <w:rPr>
                <w:rFonts w:ascii="Stencil" w:hAnsi="Stencil"/>
                <w:smallCaps/>
                <w:noProof/>
                <w:sz w:val="68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6AF12195" wp14:editId="3FA24BF0">
                  <wp:simplePos x="0" y="0"/>
                  <wp:positionH relativeFrom="margin">
                    <wp:posOffset>2961640</wp:posOffset>
                  </wp:positionH>
                  <wp:positionV relativeFrom="margin">
                    <wp:posOffset>6732270</wp:posOffset>
                  </wp:positionV>
                  <wp:extent cx="1403350" cy="1266190"/>
                  <wp:effectExtent l="0" t="0" r="6350" b="0"/>
                  <wp:wrapSquare wrapText="bothSides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290D" w14:paraId="32BF591A" w14:textId="77777777">
        <w:tc>
          <w:tcPr>
            <w:tcW w:w="2172" w:type="dxa"/>
          </w:tcPr>
          <w:p w14:paraId="3BD7D74E" w14:textId="77777777"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14:paraId="626BAA0B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5767589D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  <w:tr w:rsidR="008D290D" w14:paraId="6CA1F26B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71C9FAA8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SELECT ENTRY ACCELERATED LEARNING PROGRAM</w:t>
            </w:r>
          </w:p>
        </w:tc>
      </w:tr>
      <w:tr w:rsidR="008D290D" w14:paraId="20F911EF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1BDDE896" w14:textId="77777777"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B3083C2" w14:textId="77777777" w:rsidR="008D290D" w:rsidRDefault="008D290D">
            <w:pPr>
              <w:spacing w:line="360" w:lineRule="auto"/>
            </w:pPr>
          </w:p>
          <w:p w14:paraId="7F3B64F7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249D607A" w14:textId="77777777"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448AEED4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6BF35F28" w14:textId="77777777">
        <w:tc>
          <w:tcPr>
            <w:tcW w:w="2172" w:type="dxa"/>
          </w:tcPr>
          <w:p w14:paraId="0E31CC47" w14:textId="77777777" w:rsidR="008D290D" w:rsidRPr="00703733" w:rsidRDefault="008911E5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6192" behindDoc="0" locked="0" layoutInCell="1" allowOverlap="1" wp14:anchorId="504804F0" wp14:editId="75F2415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2411095</wp:posOffset>
                  </wp:positionV>
                  <wp:extent cx="1111250" cy="1122680"/>
                  <wp:effectExtent l="19050" t="0" r="0" b="0"/>
                  <wp:wrapNone/>
                  <wp:docPr id="58" name="Picture 58" descr="pe0231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e0231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7216" behindDoc="0" locked="0" layoutInCell="1" allowOverlap="1" wp14:anchorId="69C2158D" wp14:editId="55C1A5CD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5088255</wp:posOffset>
                  </wp:positionV>
                  <wp:extent cx="761365" cy="1041400"/>
                  <wp:effectExtent l="19050" t="0" r="635" b="0"/>
                  <wp:wrapNone/>
                  <wp:docPr id="59" name="Picture 59" descr="pe0189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e0189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90D"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Program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27767A17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073683F9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At Belmont High</w:t>
            </w:r>
            <w:r w:rsidR="00924F2F">
              <w:rPr>
                <w:rFonts w:ascii="Arial" w:hAnsi="Arial" w:cs="Arial"/>
                <w:sz w:val="20"/>
                <w:szCs w:val="20"/>
              </w:rPr>
              <w:t xml:space="preserve"> School, students will complete an accelerated learning program within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Years 7 to </w:t>
            </w:r>
            <w:r w:rsidR="00924F2F">
              <w:rPr>
                <w:rFonts w:ascii="Arial" w:hAnsi="Arial" w:cs="Arial"/>
                <w:sz w:val="20"/>
                <w:szCs w:val="20"/>
              </w:rPr>
              <w:t xml:space="preserve">9. At Year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="00924F2F">
              <w:rPr>
                <w:rFonts w:ascii="Arial" w:hAnsi="Arial" w:cs="Arial"/>
                <w:sz w:val="20"/>
                <w:szCs w:val="20"/>
              </w:rPr>
              <w:t>they will begin some of their V.C.E. studies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. Each year we will select a group of </w:t>
            </w:r>
            <w:r w:rsidR="00D5798E">
              <w:rPr>
                <w:rFonts w:ascii="Arial" w:hAnsi="Arial" w:cs="Arial"/>
                <w:sz w:val="20"/>
                <w:szCs w:val="20"/>
              </w:rPr>
              <w:t>graduating primary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students identified as being 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>capable of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work presented at a significantly higher level and faster pace than the majority of students with the same chronological age. This group will </w:t>
            </w:r>
            <w:r w:rsidR="004E27FD" w:rsidRPr="00FB2074">
              <w:rPr>
                <w:rFonts w:ascii="Arial" w:hAnsi="Arial" w:cs="Arial"/>
                <w:sz w:val="20"/>
                <w:szCs w:val="20"/>
              </w:rPr>
              <w:t xml:space="preserve">study their core subjects </w:t>
            </w:r>
            <w:r w:rsidRPr="00FB2074">
              <w:rPr>
                <w:rFonts w:ascii="Arial" w:hAnsi="Arial" w:cs="Arial"/>
                <w:sz w:val="20"/>
                <w:szCs w:val="20"/>
              </w:rPr>
              <w:t>together for their first three years, after which a range of options will be available to individual students.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 xml:space="preserve"> The group will remain together as a house group for the length of time they are at school.</w:t>
            </w:r>
          </w:p>
          <w:p w14:paraId="5171A319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8AE667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The aims of the program are:</w:t>
            </w:r>
          </w:p>
          <w:p w14:paraId="5EB5BB9B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EB205E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to create a more challenging learning environment</w:t>
            </w:r>
          </w:p>
          <w:p w14:paraId="6345A80A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to guarantee proficiency in the basic curriculum</w:t>
            </w:r>
          </w:p>
          <w:p w14:paraId="024C6513" w14:textId="77777777" w:rsidR="00AE7E1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to pr</w:t>
            </w:r>
            <w:r w:rsidR="00AE7E14">
              <w:rPr>
                <w:rFonts w:ascii="Arial" w:hAnsi="Arial" w:cs="Arial"/>
                <w:sz w:val="20"/>
                <w:szCs w:val="20"/>
              </w:rPr>
              <w:t>ovide a program that meets the special needs of highly talented and motivated students</w:t>
            </w:r>
          </w:p>
          <w:p w14:paraId="47CE2A6C" w14:textId="77777777" w:rsidR="008D290D" w:rsidRPr="00AE7E14" w:rsidRDefault="00AE7E14" w:rsidP="00AE7E14">
            <w:pPr>
              <w:pStyle w:val="ListParagraph"/>
              <w:numPr>
                <w:ilvl w:val="0"/>
                <w:numId w:val="24"/>
              </w:numPr>
              <w:tabs>
                <w:tab w:val="left" w:pos="292"/>
              </w:tabs>
              <w:spacing w:line="360" w:lineRule="auto"/>
              <w:ind w:left="286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promote enrichment opportunities for highly talented students to reach their full potential</w:t>
            </w:r>
            <w:r w:rsidR="008D290D" w:rsidRPr="00AE7E1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B3E44A2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DBCBB3" w14:textId="77777777" w:rsidR="008D290D" w:rsidRPr="00FB2074" w:rsidRDefault="008D290D">
            <w:pPr>
              <w:pStyle w:val="BodyText2"/>
              <w:tabs>
                <w:tab w:val="left" w:pos="29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Students will undertake a compacted curriculum in the </w:t>
            </w:r>
            <w:r w:rsidR="001D67B4" w:rsidRPr="00FB2074">
              <w:rPr>
                <w:rFonts w:ascii="Arial" w:hAnsi="Arial" w:cs="Arial"/>
                <w:sz w:val="20"/>
                <w:szCs w:val="20"/>
              </w:rPr>
              <w:t>following</w:t>
            </w:r>
            <w:r w:rsidR="007D59E3" w:rsidRPr="00FB2074">
              <w:rPr>
                <w:rFonts w:ascii="Arial" w:hAnsi="Arial" w:cs="Arial"/>
                <w:sz w:val="20"/>
                <w:szCs w:val="20"/>
              </w:rPr>
              <w:t xml:space="preserve"> Learning Areas</w:t>
            </w:r>
            <w:r w:rsidRPr="00FB207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1226B7E" w14:textId="77777777" w:rsidR="008D290D" w:rsidRPr="00FB2074" w:rsidRDefault="008911E5">
            <w:pPr>
              <w:pStyle w:val="BodyText2"/>
              <w:tabs>
                <w:tab w:val="left" w:pos="29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010292AD" wp14:editId="5AC1AB39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105410</wp:posOffset>
                  </wp:positionV>
                  <wp:extent cx="810260" cy="1041400"/>
                  <wp:effectExtent l="0" t="0" r="8890" b="0"/>
                  <wp:wrapNone/>
                  <wp:docPr id="67" name="Picture 67" descr="bd0619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d0619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8295F7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English</w:t>
            </w:r>
          </w:p>
          <w:p w14:paraId="0CC012BB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Mathematics</w:t>
            </w:r>
          </w:p>
          <w:p w14:paraId="3F9B35EC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Science</w:t>
            </w:r>
          </w:p>
          <w:p w14:paraId="40707C18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r w:rsidR="00304C9B">
              <w:rPr>
                <w:rFonts w:ascii="Arial" w:hAnsi="Arial" w:cs="Arial"/>
                <w:sz w:val="20"/>
                <w:szCs w:val="20"/>
              </w:rPr>
              <w:t>Humanities</w:t>
            </w:r>
          </w:p>
          <w:p w14:paraId="36558AFF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Languages</w:t>
            </w:r>
            <w:r w:rsidR="00D5798E">
              <w:rPr>
                <w:rFonts w:ascii="Arial" w:hAnsi="Arial" w:cs="Arial"/>
                <w:sz w:val="20"/>
                <w:szCs w:val="20"/>
              </w:rPr>
              <w:t xml:space="preserve"> – Indonesian or Italian</w:t>
            </w:r>
          </w:p>
          <w:p w14:paraId="0AC23028" w14:textId="77777777" w:rsidR="00774F31" w:rsidRPr="00F143E6" w:rsidRDefault="00F143E6" w:rsidP="00F143E6">
            <w:pPr>
              <w:pStyle w:val="ListParagraph"/>
              <w:numPr>
                <w:ilvl w:val="0"/>
                <w:numId w:val="23"/>
              </w:numPr>
              <w:tabs>
                <w:tab w:val="left" w:pos="292"/>
              </w:tabs>
              <w:spacing w:line="360" w:lineRule="auto"/>
              <w:ind w:hanging="71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Health</w:t>
            </w:r>
          </w:p>
          <w:p w14:paraId="56BE2800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116E0D" w14:textId="77777777" w:rsidR="008D290D" w:rsidRPr="00FB2074" w:rsidRDefault="008D290D">
            <w:pPr>
              <w:pStyle w:val="BodyTextIndent2"/>
              <w:rPr>
                <w:rFonts w:ascii="Arial" w:hAnsi="Arial" w:cs="Arial"/>
                <w:sz w:val="20"/>
                <w:szCs w:val="20"/>
              </w:rPr>
            </w:pPr>
          </w:p>
          <w:p w14:paraId="2FB7D1B3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F485DC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complete the standard Years 7 to 9 courses in the other learning areas – Arts, Technolog</w:t>
            </w:r>
            <w:r w:rsidR="00F143E6">
              <w:rPr>
                <w:rFonts w:ascii="Arial" w:hAnsi="Arial" w:cs="Arial"/>
                <w:sz w:val="20"/>
                <w:szCs w:val="20"/>
              </w:rPr>
              <w:t>y and Physical Education</w:t>
            </w:r>
            <w:r w:rsidRPr="00FB20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C02DD9" w14:textId="77777777" w:rsidR="008D290D" w:rsidRDefault="00714081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52D28246" wp14:editId="70DC9131">
                  <wp:simplePos x="0" y="0"/>
                  <wp:positionH relativeFrom="column">
                    <wp:posOffset>3524885</wp:posOffset>
                  </wp:positionH>
                  <wp:positionV relativeFrom="paragraph">
                    <wp:posOffset>3175</wp:posOffset>
                  </wp:positionV>
                  <wp:extent cx="897255" cy="1122680"/>
                  <wp:effectExtent l="0" t="0" r="0" b="1270"/>
                  <wp:wrapNone/>
                  <wp:docPr id="65" name="Picture 65" descr="pe010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e010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ABD160" w14:textId="77777777" w:rsidR="007D59E3" w:rsidRDefault="007D59E3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598C06F2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  <w:tr w:rsidR="008D290D" w14:paraId="3912FC99" w14:textId="77777777">
        <w:tc>
          <w:tcPr>
            <w:tcW w:w="2172" w:type="dxa"/>
          </w:tcPr>
          <w:p w14:paraId="72967B49" w14:textId="77777777"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14:paraId="1204A62B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576782D5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</w:tbl>
    <w:p w14:paraId="28713D8B" w14:textId="77777777" w:rsidR="008D290D" w:rsidRDefault="008D290D">
      <w:pPr>
        <w:jc w:val="both"/>
      </w:pPr>
    </w:p>
    <w:p w14:paraId="1B52CDAC" w14:textId="77777777" w:rsidR="008D290D" w:rsidRDefault="008D290D">
      <w:pPr>
        <w:jc w:val="both"/>
      </w:pPr>
      <w:r>
        <w:br w:type="page"/>
      </w:r>
    </w:p>
    <w:p w14:paraId="52A90099" w14:textId="77777777" w:rsidR="008D290D" w:rsidRDefault="008D290D">
      <w:pPr>
        <w:jc w:val="both"/>
      </w:pPr>
    </w:p>
    <w:p w14:paraId="3888C181" w14:textId="77777777" w:rsidR="008D290D" w:rsidRDefault="008D290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45"/>
        <w:gridCol w:w="235"/>
        <w:gridCol w:w="7259"/>
      </w:tblGrid>
      <w:tr w:rsidR="008D290D" w14:paraId="124D2F50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7174361F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 w14:paraId="5900EB21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361CC0D7" w14:textId="77777777"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081EDB77" w14:textId="77777777" w:rsidR="008D290D" w:rsidRDefault="008D290D">
            <w:pPr>
              <w:spacing w:line="360" w:lineRule="auto"/>
            </w:pPr>
          </w:p>
          <w:p w14:paraId="22D6122A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09839600" w14:textId="77777777"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181E2F15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2F79441E" w14:textId="77777777">
        <w:tc>
          <w:tcPr>
            <w:tcW w:w="2172" w:type="dxa"/>
          </w:tcPr>
          <w:p w14:paraId="13493B2A" w14:textId="77777777" w:rsidR="008D290D" w:rsidRPr="00703733" w:rsidRDefault="008911E5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58BAF5DE" wp14:editId="1777233D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2981960</wp:posOffset>
                  </wp:positionV>
                  <wp:extent cx="890905" cy="810895"/>
                  <wp:effectExtent l="0" t="0" r="4445" b="0"/>
                  <wp:wrapNone/>
                  <wp:docPr id="73" name="Picture 73" descr="en0066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n0066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508F899D" wp14:editId="2D9F3D8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1974215</wp:posOffset>
                  </wp:positionV>
                  <wp:extent cx="1206500" cy="301625"/>
                  <wp:effectExtent l="19050" t="0" r="0" b="0"/>
                  <wp:wrapNone/>
                  <wp:docPr id="72" name="Picture 72" descr="en0024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n0024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90D"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Student Suitability for the Program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7B6F7C7E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7F07DD7D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who enter this course will need to:</w:t>
            </w:r>
          </w:p>
          <w:p w14:paraId="6BC8FE04" w14:textId="77777777" w:rsidR="008D290D" w:rsidRPr="00FB2074" w:rsidRDefault="008D290D" w:rsidP="00FB2074">
            <w:pPr>
              <w:spacing w:line="360" w:lineRule="auto"/>
              <w:ind w:firstLine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C5D82A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be academically gifted – in approximately the top 10% of students their age</w:t>
            </w:r>
          </w:p>
          <w:p w14:paraId="79028EB5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be motivated, interested and demonstrate a commitment to completing set tasks</w:t>
            </w:r>
          </w:p>
          <w:p w14:paraId="7229B295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 xml:space="preserve">be creative and demonstrate the ability to think fluently </w:t>
            </w:r>
            <w:r w:rsidR="00912B2C">
              <w:rPr>
                <w:rFonts w:ascii="Arial" w:hAnsi="Arial" w:cs="Arial"/>
                <w:sz w:val="20"/>
                <w:szCs w:val="20"/>
              </w:rPr>
              <w:t>and/</w:t>
            </w:r>
            <w:r w:rsidRPr="00FB2074">
              <w:rPr>
                <w:rFonts w:ascii="Arial" w:hAnsi="Arial" w:cs="Arial"/>
                <w:sz w:val="20"/>
                <w:szCs w:val="20"/>
              </w:rPr>
              <w:t>or flexibly</w:t>
            </w:r>
          </w:p>
          <w:p w14:paraId="44B4EFA5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 xml:space="preserve">be prepared to </w:t>
            </w:r>
            <w:r w:rsidR="00AE7E14">
              <w:rPr>
                <w:rFonts w:ascii="Arial" w:hAnsi="Arial" w:cs="Arial"/>
                <w:sz w:val="20"/>
                <w:szCs w:val="20"/>
              </w:rPr>
              <w:t>become involved in a wide range of curricula and co-curricula offering</w:t>
            </w:r>
            <w:r w:rsidR="00C170D5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6C5A6DF9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have supportive parent(s)/guardian(s)</w:t>
            </w:r>
          </w:p>
          <w:p w14:paraId="6439CBE9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b</w:t>
            </w:r>
            <w:r w:rsidR="00312E88">
              <w:rPr>
                <w:rFonts w:ascii="Arial" w:hAnsi="Arial" w:cs="Arial"/>
                <w:sz w:val="20"/>
                <w:szCs w:val="20"/>
              </w:rPr>
              <w:t xml:space="preserve">e strongly recommended by their Primary school / </w:t>
            </w:r>
            <w:r w:rsidRPr="00FB2074">
              <w:rPr>
                <w:rFonts w:ascii="Arial" w:hAnsi="Arial" w:cs="Arial"/>
                <w:sz w:val="20"/>
                <w:szCs w:val="20"/>
              </w:rPr>
              <w:t>Year 6 teacher.</w:t>
            </w:r>
          </w:p>
          <w:p w14:paraId="18509D90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B950B6" w14:textId="77777777" w:rsidR="008D290D" w:rsidRPr="00FB2074" w:rsidRDefault="008D290D">
            <w:pPr>
              <w:pStyle w:val="BodyTextIndent3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The students will be expected to take part in all normal school activities. They will have access to, and be encouraged to participate in, all co-curricula programs such as sport, music, performing arts and student leadership.</w:t>
            </w:r>
          </w:p>
          <w:p w14:paraId="4B5A472F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69B395" w14:textId="77777777" w:rsidR="008D290D" w:rsidRPr="00FB2074" w:rsidRDefault="008D290D">
            <w:pPr>
              <w:pStyle w:val="BodyTextIndent3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Students should also expect to be involved, through their classroom activities, in extension and enrichment programs such as the 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>English,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Mathematics, Science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E446E4">
              <w:rPr>
                <w:rFonts w:ascii="Arial" w:hAnsi="Arial" w:cs="Arial"/>
                <w:sz w:val="20"/>
                <w:szCs w:val="20"/>
              </w:rPr>
              <w:t>Humanities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Competitions and other programs judged as providing suitable support for the work they are undertaking.</w:t>
            </w:r>
          </w:p>
          <w:p w14:paraId="2F1B4F58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BFB23E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entering this course may not necessarily be currently achieving outstanding results.</w:t>
            </w:r>
          </w:p>
          <w:p w14:paraId="6625D51B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6D4BD1" w14:textId="77777777" w:rsidR="008D290D" w:rsidRDefault="008911E5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51092B2E" wp14:editId="67CA5F32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36195</wp:posOffset>
                  </wp:positionV>
                  <wp:extent cx="1590675" cy="1409700"/>
                  <wp:effectExtent l="19050" t="0" r="0" b="0"/>
                  <wp:wrapNone/>
                  <wp:docPr id="62" name="Picture 62" descr="pe0260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e0260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2770F" w14:textId="77777777" w:rsidR="008D290D" w:rsidRDefault="008911E5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59B2F90C" wp14:editId="4209332D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148590</wp:posOffset>
                  </wp:positionV>
                  <wp:extent cx="1583055" cy="1297940"/>
                  <wp:effectExtent l="19050" t="0" r="0" b="0"/>
                  <wp:wrapNone/>
                  <wp:docPr id="61" name="Picture 61" descr="pe0260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e0260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9E1DAA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41E4EAD6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0611E08C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76E0154D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0D9E1EE4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0613C44F" w14:textId="77777777" w:rsidR="00225FC3" w:rsidRDefault="00225FC3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3F5EB602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  <w:tr w:rsidR="008D290D" w14:paraId="77C693DC" w14:textId="77777777">
        <w:tc>
          <w:tcPr>
            <w:tcW w:w="2172" w:type="dxa"/>
          </w:tcPr>
          <w:p w14:paraId="5A37011F" w14:textId="77777777"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14:paraId="0B32F462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3CD5F937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</w:tbl>
    <w:p w14:paraId="182359CF" w14:textId="77777777" w:rsidR="008D290D" w:rsidRDefault="008D290D">
      <w:pPr>
        <w:jc w:val="both"/>
      </w:pPr>
    </w:p>
    <w:p w14:paraId="1F39097B" w14:textId="77777777" w:rsidR="008D290D" w:rsidRDefault="008D290D">
      <w:pPr>
        <w:jc w:val="both"/>
      </w:pPr>
      <w:r>
        <w:br w:type="page"/>
      </w:r>
    </w:p>
    <w:p w14:paraId="6A2D7EC2" w14:textId="77777777" w:rsidR="008D290D" w:rsidRDefault="008D290D">
      <w:pPr>
        <w:jc w:val="both"/>
      </w:pPr>
    </w:p>
    <w:p w14:paraId="6E64D8D4" w14:textId="77777777" w:rsidR="008D290D" w:rsidRDefault="008D290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57"/>
        <w:gridCol w:w="235"/>
        <w:gridCol w:w="7247"/>
      </w:tblGrid>
      <w:tr w:rsidR="008D290D" w14:paraId="6359F745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2DDF1CA0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 w14:paraId="0981A574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0D700768" w14:textId="77777777"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DD8E57E" w14:textId="77777777" w:rsidR="008D290D" w:rsidRDefault="008D290D">
            <w:pPr>
              <w:spacing w:line="360" w:lineRule="auto"/>
            </w:pPr>
          </w:p>
          <w:p w14:paraId="24E8DBE8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1449118D" w14:textId="77777777"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5232FF86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6ACB4BC9" w14:textId="77777777">
        <w:tc>
          <w:tcPr>
            <w:tcW w:w="2172" w:type="dxa"/>
          </w:tcPr>
          <w:p w14:paraId="4DB50A96" w14:textId="77777777" w:rsidR="008D290D" w:rsidRPr="00703733" w:rsidRDefault="008D290D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Identification Procedures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35640638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594F5122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wishing to join this program can be nominated by a parent or teacher.</w:t>
            </w:r>
          </w:p>
          <w:p w14:paraId="52E8676F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D4DE3F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The actual selection </w:t>
            </w:r>
            <w:r w:rsidR="008D47FE">
              <w:rPr>
                <w:rFonts w:ascii="Arial" w:hAnsi="Arial" w:cs="Arial"/>
                <w:sz w:val="20"/>
                <w:szCs w:val="20"/>
              </w:rPr>
              <w:t>procedure will be overseen by a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5805">
              <w:rPr>
                <w:rFonts w:ascii="Arial" w:hAnsi="Arial" w:cs="Arial"/>
                <w:sz w:val="20"/>
                <w:szCs w:val="20"/>
              </w:rPr>
              <w:t xml:space="preserve">Select Entry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Accelerated Learning Program </w:t>
            </w:r>
            <w:r w:rsidR="00B72724">
              <w:rPr>
                <w:rFonts w:ascii="Arial" w:hAnsi="Arial" w:cs="Arial"/>
                <w:sz w:val="20"/>
                <w:szCs w:val="20"/>
              </w:rPr>
              <w:t>Coordinator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and include the following:</w:t>
            </w:r>
          </w:p>
          <w:p w14:paraId="595EF751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42D5DD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r w:rsidR="00930287" w:rsidRPr="00FB2074">
              <w:rPr>
                <w:rFonts w:ascii="Arial" w:hAnsi="Arial" w:cs="Arial"/>
                <w:sz w:val="20"/>
                <w:szCs w:val="20"/>
              </w:rPr>
              <w:t>Academic</w:t>
            </w:r>
            <w:r w:rsidR="004E27FD"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2074">
              <w:rPr>
                <w:rFonts w:ascii="Arial" w:hAnsi="Arial" w:cs="Arial"/>
                <w:sz w:val="20"/>
                <w:szCs w:val="20"/>
              </w:rPr>
              <w:t>Achievement test(s) – evaluating mathematical, problem solving, comprehension and creative writing abilities</w:t>
            </w:r>
            <w:r w:rsidR="00FA77BD">
              <w:rPr>
                <w:rFonts w:ascii="Arial" w:hAnsi="Arial" w:cs="Arial"/>
                <w:sz w:val="20"/>
                <w:szCs w:val="20"/>
              </w:rPr>
              <w:t>**</w:t>
            </w:r>
          </w:p>
          <w:p w14:paraId="3E13474B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primary teacher evaluation form</w:t>
            </w:r>
          </w:p>
          <w:p w14:paraId="04A2D115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parent evaluation form</w:t>
            </w:r>
          </w:p>
          <w:p w14:paraId="753BB505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interview – one with the student and another with parent(s) / guardian(s)</w:t>
            </w:r>
            <w:r w:rsidR="00912B2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9C68F8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73B827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6C83A3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72724">
              <w:rPr>
                <w:rFonts w:ascii="Arial" w:hAnsi="Arial" w:cs="Arial"/>
                <w:sz w:val="20"/>
                <w:szCs w:val="20"/>
              </w:rPr>
              <w:t>SEALP Coordinator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will make the final decisions on who will be offered entry to the program. Members of the selection team will not have any association with applicants.</w:t>
            </w:r>
          </w:p>
          <w:p w14:paraId="3102EB64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0D39D0" w14:textId="77777777" w:rsidR="008D290D" w:rsidRPr="00FB2074" w:rsidRDefault="00AB7229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cost of $40</w:t>
            </w:r>
            <w:r w:rsidR="008D290D" w:rsidRPr="00FB2074">
              <w:rPr>
                <w:rFonts w:ascii="Arial" w:hAnsi="Arial" w:cs="Arial"/>
                <w:sz w:val="20"/>
                <w:szCs w:val="20"/>
              </w:rPr>
              <w:t>.00 per student is involved for participation in the testing process.</w:t>
            </w:r>
          </w:p>
          <w:p w14:paraId="0E6FBC47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96AFDB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Students </w:t>
            </w:r>
            <w:r w:rsidR="00A6123E">
              <w:rPr>
                <w:rFonts w:ascii="Arial" w:hAnsi="Arial" w:cs="Arial"/>
                <w:sz w:val="20"/>
                <w:szCs w:val="20"/>
              </w:rPr>
              <w:t>who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enter the program after it has commenced will have </w:t>
            </w:r>
            <w:r w:rsidR="00A6123E">
              <w:rPr>
                <w:rFonts w:ascii="Arial" w:hAnsi="Arial" w:cs="Arial"/>
                <w:sz w:val="20"/>
                <w:szCs w:val="20"/>
              </w:rPr>
              <w:t>completed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similar identification procedures.</w:t>
            </w:r>
          </w:p>
          <w:p w14:paraId="02E54A04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552CD5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in the program will have ongoing evaluation of their progress against the stated objectives, and regular meetings of parents of students will be scheduled.</w:t>
            </w:r>
          </w:p>
          <w:p w14:paraId="2BA5B5C2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3A9DCF" w14:textId="77777777" w:rsidR="008D290D" w:rsidRPr="00FB2074" w:rsidRDefault="008911E5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75FD1BD0" wp14:editId="0A20EBEF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526302</wp:posOffset>
                  </wp:positionV>
                  <wp:extent cx="756920" cy="949960"/>
                  <wp:effectExtent l="95250" t="0" r="0" b="2540"/>
                  <wp:wrapNone/>
                  <wp:docPr id="71" name="Picture 71" descr="so0062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o0062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2790">
                            <a:off x="0" y="0"/>
                            <a:ext cx="75692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90D" w:rsidRPr="00FB207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The final decision on entry to, or exit from the program will always remain with the School in consultation with students and their parents/guardians, and relevant school staff.</w:t>
            </w:r>
          </w:p>
          <w:p w14:paraId="56C4C8DE" w14:textId="77777777"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5ACF1A" w14:textId="77777777"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C80C35" w14:textId="77777777"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893F72" w14:textId="77777777"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53CB5C" w14:textId="77777777" w:rsidR="00FA77BD" w:rsidRDefault="00FA77BD" w:rsidP="0037485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AD652E" w14:textId="77777777" w:rsidR="008D290D" w:rsidRPr="00FB2074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37485F">
              <w:rPr>
                <w:rFonts w:ascii="Arial" w:hAnsi="Arial" w:cs="Arial"/>
                <w:sz w:val="18"/>
                <w:szCs w:val="18"/>
              </w:rPr>
              <w:t>*</w:t>
            </w:r>
            <w:r w:rsidR="008D47FE">
              <w:rPr>
                <w:rFonts w:ascii="Arial" w:hAnsi="Arial" w:cs="Arial"/>
                <w:sz w:val="18"/>
                <w:szCs w:val="18"/>
              </w:rPr>
              <w:t xml:space="preserve">For further information regarding the </w:t>
            </w:r>
            <w:r w:rsidR="00202A28">
              <w:rPr>
                <w:rFonts w:ascii="Arial" w:hAnsi="Arial" w:cs="Arial"/>
                <w:sz w:val="18"/>
                <w:szCs w:val="18"/>
              </w:rPr>
              <w:t>UNSW ICAS-Scout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D47FE">
              <w:rPr>
                <w:rFonts w:ascii="Arial" w:hAnsi="Arial" w:cs="Arial"/>
                <w:sz w:val="18"/>
                <w:szCs w:val="18"/>
              </w:rPr>
              <w:t xml:space="preserve">examination please </w:t>
            </w:r>
            <w:r>
              <w:rPr>
                <w:rFonts w:ascii="Arial" w:hAnsi="Arial" w:cs="Arial"/>
                <w:sz w:val="18"/>
                <w:szCs w:val="18"/>
              </w:rPr>
              <w:t xml:space="preserve">refer </w:t>
            </w:r>
            <w:r w:rsidR="008D47F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to www.eaa.unsw.edu.au</w:t>
            </w:r>
          </w:p>
          <w:p w14:paraId="250F90F8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14:paraId="61394C37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14:paraId="6E2DB6D0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  <w:tr w:rsidR="008D290D" w14:paraId="3D4F24F9" w14:textId="77777777">
        <w:tc>
          <w:tcPr>
            <w:tcW w:w="2172" w:type="dxa"/>
          </w:tcPr>
          <w:p w14:paraId="14275289" w14:textId="77777777"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14:paraId="439616A1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6FEEF58D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</w:tbl>
    <w:p w14:paraId="204A3CF3" w14:textId="77777777" w:rsidR="002709CA" w:rsidRDefault="002709CA">
      <w:pPr>
        <w:jc w:val="both"/>
      </w:pPr>
      <w:r>
        <w:br w:type="page"/>
      </w:r>
    </w:p>
    <w:p w14:paraId="5B10FD9C" w14:textId="77777777" w:rsidR="00225FC3" w:rsidRDefault="00225FC3">
      <w:pPr>
        <w:jc w:val="both"/>
      </w:pPr>
    </w:p>
    <w:p w14:paraId="35DE2084" w14:textId="77777777" w:rsidR="00225FC3" w:rsidRDefault="00225FC3">
      <w:pPr>
        <w:jc w:val="both"/>
      </w:pPr>
    </w:p>
    <w:tbl>
      <w:tblPr>
        <w:tblW w:w="9644" w:type="dxa"/>
        <w:tblLook w:val="0000" w:firstRow="0" w:lastRow="0" w:firstColumn="0" w:lastColumn="0" w:noHBand="0" w:noVBand="0"/>
      </w:tblPr>
      <w:tblGrid>
        <w:gridCol w:w="2129"/>
        <w:gridCol w:w="236"/>
        <w:gridCol w:w="2543"/>
        <w:gridCol w:w="1200"/>
        <w:gridCol w:w="2400"/>
        <w:gridCol w:w="1136"/>
      </w:tblGrid>
      <w:tr w:rsidR="002709CA" w14:paraId="74329A1A" w14:textId="77777777">
        <w:trPr>
          <w:cantSplit/>
        </w:trPr>
        <w:tc>
          <w:tcPr>
            <w:tcW w:w="9644" w:type="dxa"/>
            <w:gridSpan w:val="6"/>
            <w:tcBorders>
              <w:bottom w:val="single" w:sz="2" w:space="0" w:color="auto"/>
            </w:tcBorders>
          </w:tcPr>
          <w:p w14:paraId="25922F70" w14:textId="77777777" w:rsidR="002709CA" w:rsidRDefault="002709CA" w:rsidP="001F46A2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2709CA" w14:paraId="54313F0B" w14:textId="77777777">
        <w:trPr>
          <w:trHeight w:val="1026"/>
        </w:trPr>
        <w:tc>
          <w:tcPr>
            <w:tcW w:w="2129" w:type="dxa"/>
            <w:tcBorders>
              <w:top w:val="single" w:sz="2" w:space="0" w:color="auto"/>
            </w:tcBorders>
          </w:tcPr>
          <w:p w14:paraId="544EBD0C" w14:textId="77777777" w:rsidR="002709CA" w:rsidRPr="00703733" w:rsidRDefault="002709CA" w:rsidP="001F46A2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BB75AE3" w14:textId="77777777" w:rsidR="002709CA" w:rsidRDefault="002709CA" w:rsidP="001F46A2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</w:tcBorders>
          </w:tcPr>
          <w:p w14:paraId="74269506" w14:textId="77777777" w:rsidR="002709CA" w:rsidRDefault="002709CA" w:rsidP="001F46A2">
            <w:pPr>
              <w:spacing w:line="360" w:lineRule="auto"/>
            </w:pPr>
          </w:p>
        </w:tc>
        <w:tc>
          <w:tcPr>
            <w:tcW w:w="7279" w:type="dxa"/>
            <w:gridSpan w:val="4"/>
            <w:tcBorders>
              <w:top w:val="single" w:sz="2" w:space="0" w:color="auto"/>
              <w:bottom w:val="single" w:sz="4" w:space="0" w:color="auto"/>
            </w:tcBorders>
          </w:tcPr>
          <w:p w14:paraId="072FEA04" w14:textId="77777777" w:rsidR="002709CA" w:rsidRDefault="002709CA" w:rsidP="001F46A2">
            <w:pPr>
              <w:pStyle w:val="BodyText2"/>
              <w:spacing w:line="360" w:lineRule="auto"/>
            </w:pPr>
          </w:p>
        </w:tc>
      </w:tr>
      <w:tr w:rsidR="00924F2F" w14:paraId="5044469A" w14:textId="77777777">
        <w:trPr>
          <w:trHeight w:val="807"/>
        </w:trPr>
        <w:tc>
          <w:tcPr>
            <w:tcW w:w="2129" w:type="dxa"/>
          </w:tcPr>
          <w:p w14:paraId="004C6D8E" w14:textId="77777777" w:rsidR="00870603" w:rsidRPr="00703733" w:rsidRDefault="00870603" w:rsidP="001F46A2">
            <w:pPr>
              <w:pStyle w:val="Heading1"/>
              <w:jc w:val="right"/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Course </w:t>
            </w:r>
          </w:p>
          <w:p w14:paraId="0F138AEC" w14:textId="77777777" w:rsidR="00870603" w:rsidRPr="00703733" w:rsidRDefault="00870603" w:rsidP="001F46A2">
            <w:pPr>
              <w:pStyle w:val="Heading1"/>
              <w:jc w:val="right"/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Overview </w:t>
            </w:r>
          </w:p>
          <w:p w14:paraId="7BC54B43" w14:textId="77777777" w:rsidR="00870603" w:rsidRPr="00703733" w:rsidRDefault="00312E88" w:rsidP="001F46A2">
            <w:pPr>
              <w:pStyle w:val="Heading1"/>
              <w:jc w:val="right"/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2021</w:t>
            </w:r>
          </w:p>
          <w:p w14:paraId="5AE53524" w14:textId="77777777" w:rsidR="00870603" w:rsidRPr="00703733" w:rsidRDefault="00870603" w:rsidP="001F46A2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Years 7 – 9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6349666" w14:textId="77777777" w:rsidR="00870603" w:rsidRDefault="00870603" w:rsidP="001F46A2"/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dotted" w:sz="2" w:space="0" w:color="auto"/>
            </w:tcBorders>
          </w:tcPr>
          <w:p w14:paraId="4A7A853F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9569295" w14:textId="77777777"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425005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Year 7 </w:t>
            </w:r>
            <w:r w:rsidR="00E558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Select Entry 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Accelerated Learning Program (</w:t>
            </w:r>
            <w:r w:rsidR="00320D66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ALP)</w:t>
            </w:r>
          </w:p>
        </w:tc>
        <w:tc>
          <w:tcPr>
            <w:tcW w:w="1200" w:type="dxa"/>
            <w:tcBorders>
              <w:top w:val="single" w:sz="4" w:space="0" w:color="auto"/>
              <w:left w:val="dotted" w:sz="2" w:space="0" w:color="auto"/>
              <w:bottom w:val="single" w:sz="2" w:space="0" w:color="auto"/>
              <w:right w:val="double" w:sz="6" w:space="0" w:color="auto"/>
            </w:tcBorders>
          </w:tcPr>
          <w:p w14:paraId="3004AD41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775D7F" w14:textId="77777777"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44AA489" w14:textId="77777777"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96D59D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Periods/</w:t>
            </w:r>
          </w:p>
          <w:p w14:paraId="3B8DCA91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Fortnight</w:t>
            </w:r>
          </w:p>
        </w:tc>
        <w:tc>
          <w:tcPr>
            <w:tcW w:w="2400" w:type="dxa"/>
            <w:tcBorders>
              <w:top w:val="single" w:sz="4" w:space="0" w:color="auto"/>
              <w:left w:val="double" w:sz="6" w:space="0" w:color="auto"/>
              <w:bottom w:val="single" w:sz="2" w:space="0" w:color="auto"/>
              <w:right w:val="dotted" w:sz="2" w:space="0" w:color="auto"/>
            </w:tcBorders>
          </w:tcPr>
          <w:p w14:paraId="49A0F10B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4C2111" w14:textId="77777777"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9D5C80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Year 8 </w:t>
            </w:r>
            <w:r w:rsidR="00E558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Select Entry 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Accelerated Learning Program (</w:t>
            </w:r>
            <w:r w:rsidR="00320D66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ALP)</w:t>
            </w:r>
          </w:p>
        </w:tc>
        <w:tc>
          <w:tcPr>
            <w:tcW w:w="1136" w:type="dxa"/>
            <w:tcBorders>
              <w:top w:val="single" w:sz="4" w:space="0" w:color="auto"/>
              <w:left w:val="dotted" w:sz="2" w:space="0" w:color="auto"/>
              <w:bottom w:val="single" w:sz="2" w:space="0" w:color="auto"/>
              <w:right w:val="single" w:sz="4" w:space="0" w:color="auto"/>
            </w:tcBorders>
          </w:tcPr>
          <w:p w14:paraId="74F24D60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E8F4288" w14:textId="77777777" w:rsidR="00225FC3" w:rsidRPr="00FB2074" w:rsidRDefault="00225FC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F80930" w14:textId="77777777" w:rsidR="00225FC3" w:rsidRPr="00FB2074" w:rsidRDefault="00225FC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E854F9A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Periods/</w:t>
            </w:r>
          </w:p>
          <w:p w14:paraId="6B4BA6A0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Fortnight</w:t>
            </w:r>
          </w:p>
        </w:tc>
      </w:tr>
      <w:tr w:rsidR="00924F2F" w14:paraId="66790B74" w14:textId="77777777">
        <w:tc>
          <w:tcPr>
            <w:tcW w:w="2129" w:type="dxa"/>
          </w:tcPr>
          <w:p w14:paraId="66557329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772FD757" w14:textId="77777777" w:rsidR="00870603" w:rsidRDefault="00870603" w:rsidP="00870603"/>
        </w:tc>
        <w:tc>
          <w:tcPr>
            <w:tcW w:w="2543" w:type="dxa"/>
            <w:tcBorders>
              <w:top w:val="single" w:sz="2" w:space="0" w:color="auto"/>
              <w:left w:val="single" w:sz="4" w:space="0" w:color="auto"/>
              <w:right w:val="dotted" w:sz="2" w:space="0" w:color="auto"/>
            </w:tcBorders>
          </w:tcPr>
          <w:p w14:paraId="01651095" w14:textId="77777777" w:rsidR="00870603" w:rsidRPr="00FB2074" w:rsidRDefault="00870603" w:rsidP="00863B71">
            <w:pPr>
              <w:pStyle w:val="BodyText"/>
              <w:tabs>
                <w:tab w:val="left" w:pos="9639"/>
              </w:tabs>
              <w:spacing w:before="60" w:after="40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English</w:t>
            </w:r>
          </w:p>
        </w:tc>
        <w:tc>
          <w:tcPr>
            <w:tcW w:w="1200" w:type="dxa"/>
            <w:tcBorders>
              <w:top w:val="single" w:sz="2" w:space="0" w:color="auto"/>
              <w:left w:val="dotted" w:sz="2" w:space="0" w:color="auto"/>
              <w:right w:val="double" w:sz="6" w:space="0" w:color="auto"/>
            </w:tcBorders>
          </w:tcPr>
          <w:p w14:paraId="1D39CDDE" w14:textId="77777777" w:rsidR="00870603" w:rsidRPr="00FB2074" w:rsidRDefault="00D5798E" w:rsidP="00863B71">
            <w:pPr>
              <w:pStyle w:val="BodyText"/>
              <w:tabs>
                <w:tab w:val="left" w:pos="9639"/>
              </w:tabs>
              <w:spacing w:before="6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2400" w:type="dxa"/>
            <w:tcBorders>
              <w:top w:val="single" w:sz="2" w:space="0" w:color="auto"/>
              <w:left w:val="double" w:sz="6" w:space="0" w:color="auto"/>
              <w:right w:val="dotted" w:sz="2" w:space="0" w:color="auto"/>
            </w:tcBorders>
          </w:tcPr>
          <w:p w14:paraId="4D9B77CB" w14:textId="77777777" w:rsidR="00870603" w:rsidRPr="00FB2074" w:rsidRDefault="008D47FE" w:rsidP="00863B71">
            <w:pPr>
              <w:pStyle w:val="BodyText"/>
              <w:tabs>
                <w:tab w:val="left" w:pos="9639"/>
              </w:tabs>
              <w:spacing w:before="60" w:after="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English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604F8A49" w14:textId="77777777" w:rsidR="00870603" w:rsidRPr="00FB2074" w:rsidRDefault="008D47FE" w:rsidP="00863B71">
            <w:pPr>
              <w:pStyle w:val="BodyText"/>
              <w:tabs>
                <w:tab w:val="left" w:pos="9639"/>
              </w:tabs>
              <w:spacing w:before="6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</w:tr>
      <w:tr w:rsidR="00924F2F" w14:paraId="2E81983F" w14:textId="77777777">
        <w:tc>
          <w:tcPr>
            <w:tcW w:w="2129" w:type="dxa"/>
          </w:tcPr>
          <w:p w14:paraId="4CB9416C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7A0FB5BB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47BBBD8C" w14:textId="77777777" w:rsidR="00870603" w:rsidRPr="00FB2074" w:rsidRDefault="00DC4027" w:rsidP="00912B2C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</w:t>
            </w:r>
            <w:r w:rsidR="00912B2C">
              <w:rPr>
                <w:rFonts w:ascii="Arial" w:hAnsi="Arial" w:cs="Arial"/>
                <w:sz w:val="16"/>
              </w:rPr>
              <w:t>umanities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08636C05" w14:textId="77777777" w:rsidR="00870603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6933AC38" w14:textId="77777777" w:rsidR="00870603" w:rsidRPr="00FB2074" w:rsidRDefault="00912B2C" w:rsidP="00703733">
            <w:pPr>
              <w:pStyle w:val="BodyText"/>
              <w:tabs>
                <w:tab w:val="left" w:pos="9639"/>
              </w:tabs>
              <w:spacing w:beforeLines="40" w:before="96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Humanities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7E62C738" w14:textId="77777777" w:rsidR="00870603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924F2F" w14:paraId="31B4B4CE" w14:textId="77777777">
        <w:tc>
          <w:tcPr>
            <w:tcW w:w="2129" w:type="dxa"/>
          </w:tcPr>
          <w:p w14:paraId="3CBA67C1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562B19CC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4E899A46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Science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0FF0503E" w14:textId="77777777" w:rsidR="00870603" w:rsidRPr="00FB2074" w:rsidRDefault="006A42FF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114301B7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Science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52A57CE1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7</w:t>
            </w:r>
          </w:p>
        </w:tc>
      </w:tr>
      <w:tr w:rsidR="00924F2F" w14:paraId="13FE0415" w14:textId="77777777">
        <w:tc>
          <w:tcPr>
            <w:tcW w:w="2129" w:type="dxa"/>
          </w:tcPr>
          <w:p w14:paraId="7C892058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33AAC42F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39350E6D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Mathematics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43772CC9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4DFDF5E8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Mathematics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22CFABC9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</w:tr>
      <w:tr w:rsidR="00924F2F" w14:paraId="110FFC07" w14:textId="77777777">
        <w:tc>
          <w:tcPr>
            <w:tcW w:w="2129" w:type="dxa"/>
          </w:tcPr>
          <w:p w14:paraId="12EF46BD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0079817A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5068DD5E" w14:textId="77777777" w:rsidR="00870603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Physical Education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620133E4" w14:textId="77777777" w:rsidR="00870603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6330A7D7" w14:textId="77777777" w:rsidR="00870603" w:rsidRPr="00FB2074" w:rsidRDefault="00972344" w:rsidP="00972344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Physical Education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5CA3C02A" w14:textId="77777777" w:rsidR="00870603" w:rsidRPr="00FB2074" w:rsidRDefault="00972344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924F2F" w14:paraId="79BBDD65" w14:textId="77777777">
        <w:tc>
          <w:tcPr>
            <w:tcW w:w="2129" w:type="dxa"/>
          </w:tcPr>
          <w:p w14:paraId="2D445A2E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3244750C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074B1B24" w14:textId="77777777" w:rsidR="00020B39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Health</w:t>
            </w:r>
          </w:p>
          <w:p w14:paraId="675CD605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6F8B6284" w14:textId="77777777" w:rsidR="00870603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  <w:p w14:paraId="514F66F3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6E2D6200" w14:textId="77777777" w:rsidR="00C6713F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Health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5E157F27" w14:textId="77777777" w:rsidR="00C6713F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</w:tc>
      </w:tr>
      <w:tr w:rsidR="00924F2F" w14:paraId="07BC71D9" w14:textId="77777777">
        <w:tc>
          <w:tcPr>
            <w:tcW w:w="2129" w:type="dxa"/>
          </w:tcPr>
          <w:p w14:paraId="372970EA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4BDD9959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0F50CB18" w14:textId="77777777" w:rsidR="00870603" w:rsidRPr="00FB2074" w:rsidRDefault="00020B39" w:rsidP="00567FA2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L</w:t>
            </w:r>
            <w:r>
              <w:rPr>
                <w:rFonts w:ascii="Arial" w:hAnsi="Arial" w:cs="Arial"/>
                <w:sz w:val="16"/>
              </w:rPr>
              <w:t>anguage</w:t>
            </w:r>
            <w:r w:rsidR="0022597C">
              <w:rPr>
                <w:rFonts w:ascii="Arial" w:hAnsi="Arial" w:cs="Arial"/>
                <w:sz w:val="16"/>
              </w:rPr>
              <w:t xml:space="preserve"> </w:t>
            </w:r>
            <w:r w:rsidR="00ED7B8C">
              <w:rPr>
                <w:rFonts w:ascii="Arial" w:hAnsi="Arial" w:cs="Arial"/>
                <w:sz w:val="16"/>
              </w:rPr>
              <w:t>(</w:t>
            </w:r>
            <w:r w:rsidR="00312E88">
              <w:rPr>
                <w:rFonts w:ascii="Arial" w:hAnsi="Arial" w:cs="Arial"/>
                <w:sz w:val="16"/>
              </w:rPr>
              <w:t>Italian</w:t>
            </w:r>
            <w:r w:rsidR="004E1344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298C1071" w14:textId="77777777" w:rsidR="00870603" w:rsidRPr="00FB2074" w:rsidRDefault="00E23CC8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7D5F85C8" w14:textId="77777777" w:rsidR="00870603" w:rsidRPr="00FB2074" w:rsidRDefault="00C6713F" w:rsidP="00924F2F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L</w:t>
            </w:r>
            <w:r>
              <w:rPr>
                <w:rFonts w:ascii="Arial" w:hAnsi="Arial" w:cs="Arial"/>
                <w:sz w:val="16"/>
              </w:rPr>
              <w:t>anguage</w:t>
            </w:r>
            <w:r w:rsidR="00312E88">
              <w:rPr>
                <w:rFonts w:ascii="Arial" w:hAnsi="Arial" w:cs="Arial"/>
                <w:sz w:val="16"/>
              </w:rPr>
              <w:t xml:space="preserve"> 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549C357A" w14:textId="77777777" w:rsidR="00870603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924F2F" w14:paraId="3C7E5BB3" w14:textId="77777777">
        <w:tc>
          <w:tcPr>
            <w:tcW w:w="2129" w:type="dxa"/>
          </w:tcPr>
          <w:p w14:paraId="63685437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3473BFA3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578B9B24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21CBA67F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1CBF17A0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69FA2585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6B289B63" w14:textId="77777777">
        <w:tc>
          <w:tcPr>
            <w:tcW w:w="2129" w:type="dxa"/>
          </w:tcPr>
          <w:p w14:paraId="5690A995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06C6A4E1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0DB006DC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Art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3503E576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7186BAE7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Art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58BD245B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0F5A2153" w14:textId="77777777">
        <w:tc>
          <w:tcPr>
            <w:tcW w:w="2129" w:type="dxa"/>
          </w:tcPr>
          <w:p w14:paraId="0FDE0720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53C4084D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227F5C39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Visual Communication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0B01BFEA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5D2C393D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Visual Communication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049CD313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</w:tr>
      <w:tr w:rsidR="00924F2F" w14:paraId="01F268C5" w14:textId="77777777">
        <w:tc>
          <w:tcPr>
            <w:tcW w:w="2129" w:type="dxa"/>
          </w:tcPr>
          <w:p w14:paraId="0FBD2115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65AAD162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652F83A0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Food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6AD987F5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3641C55B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Food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143CF792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71DF5899" w14:textId="77777777">
        <w:tc>
          <w:tcPr>
            <w:tcW w:w="2129" w:type="dxa"/>
          </w:tcPr>
          <w:p w14:paraId="4BAA010B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53F6D4AB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3F499484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Materials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04D3511E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3x4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39DB921D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Materials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37812E70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3x4</w:t>
            </w:r>
          </w:p>
        </w:tc>
      </w:tr>
      <w:tr w:rsidR="00924F2F" w14:paraId="138A0950" w14:textId="77777777">
        <w:tc>
          <w:tcPr>
            <w:tcW w:w="2129" w:type="dxa"/>
          </w:tcPr>
          <w:p w14:paraId="2056E496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408C23D6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5B479E4F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Fibre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6591272C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0C98A119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Fibre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5668F4F4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440496AC" w14:textId="77777777">
        <w:tc>
          <w:tcPr>
            <w:tcW w:w="2129" w:type="dxa"/>
          </w:tcPr>
          <w:p w14:paraId="3193FF48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15B52FFF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62FEFE03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Systems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6B6391A7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65D7A854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Systems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1D6197AD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577823E2" w14:textId="77777777">
        <w:tc>
          <w:tcPr>
            <w:tcW w:w="2129" w:type="dxa"/>
          </w:tcPr>
          <w:p w14:paraId="7F15219E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68B7A222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67D3D661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Drama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44D433E2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1BD74D7B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Drama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2DC41C23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52431C95" w14:textId="77777777">
        <w:tc>
          <w:tcPr>
            <w:tcW w:w="2129" w:type="dxa"/>
          </w:tcPr>
          <w:p w14:paraId="370585A5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69E4DE09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0C26E9F9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Ceramics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4BEA9BBF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0265C143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Ceramics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14B3D6C6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306BAEF8" w14:textId="77777777">
        <w:tc>
          <w:tcPr>
            <w:tcW w:w="2129" w:type="dxa"/>
          </w:tcPr>
          <w:p w14:paraId="73AC68E0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38405708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bottom w:val="single" w:sz="4" w:space="0" w:color="auto"/>
              <w:right w:val="dotted" w:sz="2" w:space="0" w:color="auto"/>
            </w:tcBorders>
          </w:tcPr>
          <w:p w14:paraId="175798EA" w14:textId="77777777" w:rsidR="00020B39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Music</w:t>
            </w:r>
          </w:p>
          <w:p w14:paraId="1691F5AB" w14:textId="77777777" w:rsidR="00912B2C" w:rsidRPr="00FB2074" w:rsidRDefault="00912B2C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Digital Technology</w:t>
            </w:r>
          </w:p>
        </w:tc>
        <w:tc>
          <w:tcPr>
            <w:tcW w:w="1200" w:type="dxa"/>
            <w:tcBorders>
              <w:left w:val="dotted" w:sz="2" w:space="0" w:color="auto"/>
              <w:bottom w:val="single" w:sz="4" w:space="0" w:color="auto"/>
              <w:right w:val="double" w:sz="6" w:space="0" w:color="auto"/>
            </w:tcBorders>
          </w:tcPr>
          <w:p w14:paraId="788A5E7C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bottom w:val="single" w:sz="4" w:space="0" w:color="auto"/>
              <w:right w:val="dotted" w:sz="2" w:space="0" w:color="auto"/>
            </w:tcBorders>
          </w:tcPr>
          <w:p w14:paraId="6F57B22E" w14:textId="77777777" w:rsidR="00020B39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Music</w:t>
            </w:r>
          </w:p>
          <w:p w14:paraId="125B87B9" w14:textId="77777777" w:rsidR="00312E88" w:rsidRPr="00FB2074" w:rsidRDefault="00312E88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Digital Technology</w:t>
            </w:r>
          </w:p>
        </w:tc>
        <w:tc>
          <w:tcPr>
            <w:tcW w:w="1136" w:type="dxa"/>
            <w:tcBorders>
              <w:left w:val="dotted" w:sz="2" w:space="0" w:color="auto"/>
              <w:bottom w:val="single" w:sz="4" w:space="0" w:color="auto"/>
              <w:right w:val="single" w:sz="4" w:space="0" w:color="auto"/>
            </w:tcBorders>
          </w:tcPr>
          <w:p w14:paraId="5C72852B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14:paraId="2E242C99" w14:textId="77777777" w:rsidR="002709CA" w:rsidRDefault="002709CA" w:rsidP="002709CA">
      <w:pPr>
        <w:jc w:val="both"/>
      </w:pPr>
    </w:p>
    <w:p w14:paraId="3CCFAE84" w14:textId="77777777" w:rsidR="00870603" w:rsidRDefault="00870603">
      <w:pPr>
        <w:jc w:val="both"/>
      </w:pPr>
    </w:p>
    <w:tbl>
      <w:tblPr>
        <w:tblpPr w:leftFromText="180" w:rightFromText="180" w:vertAnchor="text" w:tblpX="3716" w:tblpY="1"/>
        <w:tblOverlap w:val="never"/>
        <w:tblW w:w="4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9"/>
        <w:gridCol w:w="1712"/>
      </w:tblGrid>
      <w:tr w:rsidR="00870603" w14:paraId="283413B9" w14:textId="77777777" w:rsidTr="00AD35EB">
        <w:trPr>
          <w:trHeight w:val="758"/>
        </w:trPr>
        <w:tc>
          <w:tcPr>
            <w:tcW w:w="3179" w:type="dxa"/>
            <w:tcBorders>
              <w:bottom w:val="single" w:sz="4" w:space="0" w:color="auto"/>
            </w:tcBorders>
          </w:tcPr>
          <w:p w14:paraId="0666DBFE" w14:textId="77777777" w:rsidR="001F46A2" w:rsidRPr="00FB2074" w:rsidRDefault="001F46A2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312512D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Year 9 Accelerated Learning Program (</w:t>
            </w:r>
            <w:r w:rsidR="00320D66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ALP)</w:t>
            </w:r>
          </w:p>
          <w:p w14:paraId="60C10423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14:paraId="67C895EB" w14:textId="77777777" w:rsidR="001F46A2" w:rsidRPr="00FB2074" w:rsidRDefault="001F46A2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52C4518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Periods/</w:t>
            </w:r>
          </w:p>
          <w:p w14:paraId="5E6372B3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Fortnight</w:t>
            </w:r>
          </w:p>
        </w:tc>
      </w:tr>
      <w:tr w:rsidR="00870603" w14:paraId="0783F580" w14:textId="77777777" w:rsidTr="00AD35EB">
        <w:trPr>
          <w:cantSplit/>
          <w:trHeight w:val="282"/>
        </w:trPr>
        <w:tc>
          <w:tcPr>
            <w:tcW w:w="3179" w:type="dxa"/>
            <w:tcBorders>
              <w:bottom w:val="nil"/>
            </w:tcBorders>
          </w:tcPr>
          <w:p w14:paraId="70E559C0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English</w:t>
            </w:r>
          </w:p>
        </w:tc>
        <w:tc>
          <w:tcPr>
            <w:tcW w:w="1712" w:type="dxa"/>
            <w:tcBorders>
              <w:bottom w:val="nil"/>
            </w:tcBorders>
          </w:tcPr>
          <w:p w14:paraId="29B107C6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</w:tr>
      <w:tr w:rsidR="00870603" w14:paraId="06B86DB8" w14:textId="77777777" w:rsidTr="00AD35EB">
        <w:trPr>
          <w:cantSplit/>
          <w:trHeight w:val="267"/>
        </w:trPr>
        <w:tc>
          <w:tcPr>
            <w:tcW w:w="3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6DD64F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Science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C39859" w14:textId="77777777" w:rsidR="00870603" w:rsidRPr="00FB2074" w:rsidRDefault="00D22EBF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</w:tr>
      <w:tr w:rsidR="00870603" w14:paraId="697CD389" w14:textId="77777777" w:rsidTr="00AD35EB">
        <w:trPr>
          <w:cantSplit/>
          <w:trHeight w:val="282"/>
        </w:trPr>
        <w:tc>
          <w:tcPr>
            <w:tcW w:w="3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55E815" w14:textId="77777777" w:rsidR="00870603" w:rsidRPr="00FB2074" w:rsidRDefault="00924F2F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‘Our World, Our future’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B56F55" w14:textId="77777777" w:rsidR="00870603" w:rsidRPr="00FB2074" w:rsidRDefault="00312E88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</w:t>
            </w:r>
          </w:p>
        </w:tc>
      </w:tr>
      <w:tr w:rsidR="00870603" w14:paraId="6EA0D03F" w14:textId="77777777" w:rsidTr="00AD35EB">
        <w:trPr>
          <w:cantSplit/>
          <w:trHeight w:val="282"/>
        </w:trPr>
        <w:tc>
          <w:tcPr>
            <w:tcW w:w="3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CC2FCB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Maths – Advanced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5276B5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</w:tr>
      <w:tr w:rsidR="00870603" w14:paraId="36D17DB3" w14:textId="77777777" w:rsidTr="00AD35EB">
        <w:trPr>
          <w:cantSplit/>
          <w:trHeight w:val="364"/>
        </w:trPr>
        <w:tc>
          <w:tcPr>
            <w:tcW w:w="3179" w:type="dxa"/>
            <w:tcBorders>
              <w:top w:val="nil"/>
              <w:bottom w:val="nil"/>
            </w:tcBorders>
          </w:tcPr>
          <w:p w14:paraId="2A620091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Physical Education</w:t>
            </w:r>
            <w:r w:rsidR="00AD35EB">
              <w:rPr>
                <w:rFonts w:ascii="Arial" w:hAnsi="Arial" w:cs="Arial"/>
                <w:sz w:val="16"/>
              </w:rPr>
              <w:t xml:space="preserve"> &amp; Health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14:paraId="0CBC81F0" w14:textId="77777777" w:rsidR="00870603" w:rsidRPr="00FB2074" w:rsidRDefault="00AD35EB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</w:t>
            </w:r>
          </w:p>
        </w:tc>
      </w:tr>
      <w:tr w:rsidR="00870603" w14:paraId="77A99268" w14:textId="77777777" w:rsidTr="00AD35EB">
        <w:trPr>
          <w:trHeight w:val="367"/>
        </w:trPr>
        <w:tc>
          <w:tcPr>
            <w:tcW w:w="3179" w:type="dxa"/>
            <w:tcBorders>
              <w:top w:val="nil"/>
            </w:tcBorders>
          </w:tcPr>
          <w:p w14:paraId="1DD007A2" w14:textId="77777777" w:rsidR="00870603" w:rsidRPr="00FB2074" w:rsidRDefault="00E23CC8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Language</w:t>
            </w:r>
          </w:p>
          <w:p w14:paraId="50C18FE4" w14:textId="77777777" w:rsidR="001F46A2" w:rsidRPr="00FB2074" w:rsidRDefault="001F46A2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14:paraId="2CBA06F4" w14:textId="77777777" w:rsidR="00870603" w:rsidRPr="00FB2074" w:rsidRDefault="00312E88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870603" w14:paraId="2AE397A9" w14:textId="77777777" w:rsidTr="00AD35EB">
        <w:trPr>
          <w:cantSplit/>
          <w:trHeight w:val="184"/>
        </w:trPr>
        <w:tc>
          <w:tcPr>
            <w:tcW w:w="4891" w:type="dxa"/>
            <w:gridSpan w:val="2"/>
            <w:vMerge w:val="restart"/>
          </w:tcPr>
          <w:p w14:paraId="3F62A2D5" w14:textId="77777777" w:rsidR="00870603" w:rsidRPr="00FB2074" w:rsidRDefault="00870603" w:rsidP="00225FC3">
            <w:pPr>
              <w:pStyle w:val="BodyText"/>
              <w:tabs>
                <w:tab w:val="left" w:pos="9639"/>
              </w:tabs>
              <w:rPr>
                <w:rFonts w:ascii="Arial" w:hAnsi="Arial" w:cs="Arial"/>
                <w:sz w:val="16"/>
              </w:rPr>
            </w:pPr>
          </w:p>
          <w:p w14:paraId="460D9361" w14:textId="0276AB78" w:rsidR="00870603" w:rsidRPr="00FB2074" w:rsidRDefault="00AD35EB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Plus, approximately </w:t>
            </w:r>
            <w:r w:rsidR="00B2299D">
              <w:rPr>
                <w:rFonts w:ascii="Arial" w:hAnsi="Arial" w:cs="Arial"/>
                <w:sz w:val="18"/>
              </w:rPr>
              <w:t>15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</w:rPr>
              <w:t xml:space="preserve"> </w:t>
            </w:r>
            <w:r w:rsidR="00870603" w:rsidRPr="00FB2074">
              <w:rPr>
                <w:rFonts w:ascii="Arial" w:hAnsi="Arial" w:cs="Arial"/>
                <w:sz w:val="18"/>
              </w:rPr>
              <w:t>periods</w:t>
            </w:r>
          </w:p>
          <w:p w14:paraId="11DBCD74" w14:textId="77777777" w:rsidR="00870603" w:rsidRPr="00FB2074" w:rsidRDefault="00870603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8"/>
              </w:rPr>
            </w:pPr>
            <w:r w:rsidRPr="00FB2074">
              <w:rPr>
                <w:rFonts w:ascii="Arial" w:hAnsi="Arial" w:cs="Arial"/>
                <w:sz w:val="18"/>
              </w:rPr>
              <w:t xml:space="preserve">choice from Year 10, </w:t>
            </w:r>
          </w:p>
          <w:p w14:paraId="38658D1E" w14:textId="77777777" w:rsidR="00870603" w:rsidRPr="00FB2074" w:rsidRDefault="00924F2F" w:rsidP="00DC4027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8"/>
              </w:rPr>
              <w:t xml:space="preserve">VCE </w:t>
            </w:r>
            <w:r w:rsidR="00DC4027">
              <w:rPr>
                <w:rFonts w:ascii="Arial" w:hAnsi="Arial" w:cs="Arial"/>
                <w:sz w:val="18"/>
              </w:rPr>
              <w:t xml:space="preserve">or </w:t>
            </w:r>
            <w:r w:rsidR="00870603" w:rsidRPr="00FB2074">
              <w:rPr>
                <w:rFonts w:ascii="Arial" w:hAnsi="Arial" w:cs="Arial"/>
                <w:sz w:val="18"/>
              </w:rPr>
              <w:t>VET blocks</w:t>
            </w:r>
            <w:r w:rsidR="00AD35EB">
              <w:rPr>
                <w:rFonts w:ascii="Arial" w:hAnsi="Arial" w:cs="Arial"/>
                <w:sz w:val="18"/>
              </w:rPr>
              <w:t xml:space="preserve"> (depending on subject selections)</w:t>
            </w:r>
          </w:p>
        </w:tc>
      </w:tr>
      <w:tr w:rsidR="00870603" w14:paraId="79D830A1" w14:textId="77777777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14:paraId="783DE71D" w14:textId="77777777" w:rsidR="00870603" w:rsidRDefault="00870603" w:rsidP="00225FC3">
            <w:pPr>
              <w:pStyle w:val="BodyText"/>
              <w:tabs>
                <w:tab w:val="left" w:pos="9639"/>
              </w:tabs>
              <w:rPr>
                <w:rFonts w:ascii="Footlight MT Light" w:hAnsi="Footlight MT Light"/>
                <w:sz w:val="16"/>
              </w:rPr>
            </w:pPr>
          </w:p>
        </w:tc>
      </w:tr>
      <w:tr w:rsidR="00870603" w14:paraId="0D83CB3A" w14:textId="77777777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14:paraId="75CE7C4F" w14:textId="77777777" w:rsidR="00870603" w:rsidRDefault="00870603" w:rsidP="00225FC3">
            <w:pPr>
              <w:pStyle w:val="BodyText"/>
              <w:tabs>
                <w:tab w:val="left" w:pos="9639"/>
              </w:tabs>
              <w:jc w:val="center"/>
              <w:rPr>
                <w:rFonts w:ascii="Footlight MT Light" w:hAnsi="Footlight MT Light"/>
                <w:sz w:val="16"/>
              </w:rPr>
            </w:pPr>
          </w:p>
        </w:tc>
      </w:tr>
      <w:tr w:rsidR="00870603" w14:paraId="7F5769AA" w14:textId="77777777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14:paraId="14183289" w14:textId="77777777" w:rsidR="00870603" w:rsidRDefault="00870603" w:rsidP="00225FC3">
            <w:pPr>
              <w:pStyle w:val="BodyText"/>
              <w:tabs>
                <w:tab w:val="left" w:pos="9639"/>
              </w:tabs>
              <w:jc w:val="center"/>
              <w:rPr>
                <w:rFonts w:ascii="Footlight MT Light" w:hAnsi="Footlight MT Light"/>
                <w:sz w:val="16"/>
              </w:rPr>
            </w:pPr>
          </w:p>
        </w:tc>
      </w:tr>
      <w:tr w:rsidR="00870603" w14:paraId="066DF5F7" w14:textId="77777777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14:paraId="577D8BED" w14:textId="77777777" w:rsidR="00870603" w:rsidRDefault="00870603" w:rsidP="00225FC3">
            <w:pPr>
              <w:pStyle w:val="BodyText"/>
              <w:tabs>
                <w:tab w:val="left" w:pos="9639"/>
              </w:tabs>
              <w:jc w:val="center"/>
              <w:rPr>
                <w:rFonts w:ascii="Footlight MT Light" w:hAnsi="Footlight MT Light"/>
                <w:sz w:val="16"/>
              </w:rPr>
            </w:pPr>
          </w:p>
        </w:tc>
      </w:tr>
    </w:tbl>
    <w:p w14:paraId="4381C9AA" w14:textId="77777777" w:rsidR="00225FC3" w:rsidRDefault="00225FC3">
      <w:pPr>
        <w:jc w:val="both"/>
      </w:pPr>
    </w:p>
    <w:p w14:paraId="65225CCA" w14:textId="77777777" w:rsidR="00225FC3" w:rsidRDefault="00225FC3">
      <w:pPr>
        <w:jc w:val="both"/>
      </w:pPr>
    </w:p>
    <w:p w14:paraId="724EB002" w14:textId="77777777" w:rsidR="00870603" w:rsidRDefault="00225FC3">
      <w:pPr>
        <w:jc w:val="both"/>
      </w:pPr>
      <w:r>
        <w:br w:type="textWrapping" w:clear="all"/>
      </w:r>
    </w:p>
    <w:p w14:paraId="4FC33BE1" w14:textId="77777777" w:rsidR="008D290D" w:rsidRDefault="008D290D">
      <w:pPr>
        <w:jc w:val="both"/>
      </w:pPr>
      <w:r>
        <w:br w:type="page"/>
      </w:r>
    </w:p>
    <w:p w14:paraId="0FDD0A06" w14:textId="77777777" w:rsidR="008D290D" w:rsidRDefault="008D290D">
      <w:pPr>
        <w:jc w:val="both"/>
      </w:pPr>
    </w:p>
    <w:p w14:paraId="2DD62F25" w14:textId="77777777" w:rsidR="008D290D" w:rsidRDefault="008D290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67"/>
        <w:gridCol w:w="236"/>
        <w:gridCol w:w="7236"/>
      </w:tblGrid>
      <w:tr w:rsidR="008D290D" w14:paraId="577D580A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0CDB634E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 w14:paraId="23308ABC" w14:textId="77777777">
        <w:tc>
          <w:tcPr>
            <w:tcW w:w="2198" w:type="dxa"/>
            <w:tcBorders>
              <w:top w:val="single" w:sz="2" w:space="0" w:color="auto"/>
            </w:tcBorders>
          </w:tcPr>
          <w:p w14:paraId="7EA75404" w14:textId="77777777"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44F1C3B" w14:textId="77777777" w:rsidR="008D290D" w:rsidRDefault="008D290D">
            <w:pPr>
              <w:spacing w:line="360" w:lineRule="auto"/>
            </w:pPr>
          </w:p>
          <w:p w14:paraId="19FAEA2A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49F601EF" w14:textId="77777777" w:rsidR="008D290D" w:rsidRDefault="008D290D">
            <w:pPr>
              <w:spacing w:line="360" w:lineRule="auto"/>
            </w:pPr>
          </w:p>
        </w:tc>
        <w:tc>
          <w:tcPr>
            <w:tcW w:w="7421" w:type="dxa"/>
            <w:tcBorders>
              <w:top w:val="single" w:sz="2" w:space="0" w:color="auto"/>
              <w:left w:val="single" w:sz="4" w:space="0" w:color="auto"/>
            </w:tcBorders>
          </w:tcPr>
          <w:p w14:paraId="7DB4FBE5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587C85A2" w14:textId="77777777">
        <w:tc>
          <w:tcPr>
            <w:tcW w:w="2198" w:type="dxa"/>
          </w:tcPr>
          <w:p w14:paraId="18472298" w14:textId="77777777" w:rsidR="008D290D" w:rsidRPr="00703733" w:rsidRDefault="008D290D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Options Available after the Third Year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7C06E1F4" w14:textId="77777777" w:rsidR="008D290D" w:rsidRDefault="008D290D"/>
        </w:tc>
        <w:tc>
          <w:tcPr>
            <w:tcW w:w="7421" w:type="dxa"/>
            <w:tcBorders>
              <w:left w:val="single" w:sz="2" w:space="0" w:color="auto"/>
            </w:tcBorders>
          </w:tcPr>
          <w:p w14:paraId="2F174B72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Belmont High School understands the importance of </w:t>
            </w:r>
            <w:r w:rsidR="00E446E4">
              <w:rPr>
                <w:rFonts w:ascii="Arial" w:hAnsi="Arial" w:cs="Arial"/>
                <w:sz w:val="20"/>
                <w:szCs w:val="20"/>
              </w:rPr>
              <w:t>managed individual pathways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. This planning will be a co-operative activity involving parents/guardians, the program co-ordinator, careers counsellor and the student. </w:t>
            </w:r>
          </w:p>
          <w:p w14:paraId="2BB62D5B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F6C6D7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Finishing school earlier than most other students may present some challenges, however through experience, we know that the cha</w:t>
            </w:r>
            <w:r w:rsidR="00FC0442">
              <w:rPr>
                <w:rFonts w:ascii="Arial" w:hAnsi="Arial" w:cs="Arial"/>
                <w:sz w:val="20"/>
                <w:szCs w:val="20"/>
              </w:rPr>
              <w:t>llenges are few, and do not out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weigh the benefits of an accelerated program. We therefore present a range of options that, following counselling, are available to students on completion of </w:t>
            </w:r>
            <w:r w:rsidR="00187548">
              <w:rPr>
                <w:rFonts w:ascii="Arial" w:hAnsi="Arial" w:cs="Arial"/>
                <w:sz w:val="20"/>
                <w:szCs w:val="20"/>
              </w:rPr>
              <w:t>Year 3</w:t>
            </w:r>
            <w:r w:rsidRPr="00FB207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436E439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DE2871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a normal Year 10 program (elective)</w:t>
            </w:r>
          </w:p>
          <w:p w14:paraId="4DC22056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mix Year 10 with VCE studies and take 3 years to complete school</w:t>
            </w:r>
          </w:p>
          <w:p w14:paraId="2B5F604E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undertake a 3 year VCE</w:t>
            </w:r>
          </w:p>
          <w:p w14:paraId="04FE5ABE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undertake a 3 year VCE and include VET and/or VCAL studies</w:t>
            </w:r>
          </w:p>
          <w:p w14:paraId="2CEBECAA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undertake a 3 year VCE and include some university enhancement studies</w:t>
            </w:r>
          </w:p>
          <w:p w14:paraId="71E2EDBA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VCE in 2 years and work for a year (before entering tertiary studies)</w:t>
            </w:r>
          </w:p>
          <w:p w14:paraId="29C6ECB6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VCE in 2 years and become an exchange student (before entering tertiary studies)</w:t>
            </w:r>
          </w:p>
          <w:p w14:paraId="4F73CA92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VCE in 2 years and progress directly to tertiary studies.</w:t>
            </w:r>
          </w:p>
          <w:p w14:paraId="282F35AE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2B2A9B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0E4058" w14:textId="77777777" w:rsidR="00AD35EB" w:rsidRPr="00AD35EB" w:rsidRDefault="00AD35EB" w:rsidP="00AD35EB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Please note: </w:t>
            </w:r>
            <w:r w:rsidR="008D290D" w:rsidRPr="00AD35EB">
              <w:rPr>
                <w:rFonts w:ascii="Arial" w:hAnsi="Arial" w:cs="Arial"/>
                <w:sz w:val="20"/>
                <w:szCs w:val="20"/>
              </w:rPr>
              <w:t>Belmont High School</w:t>
            </w:r>
            <w:r w:rsidR="00B72724" w:rsidRPr="00AD35EB">
              <w:rPr>
                <w:rFonts w:ascii="Arial" w:hAnsi="Arial" w:cs="Arial"/>
                <w:sz w:val="20"/>
                <w:szCs w:val="20"/>
              </w:rPr>
              <w:t xml:space="preserve"> provides all </w:t>
            </w:r>
            <w:r w:rsidR="008D290D" w:rsidRPr="00AD35EB">
              <w:rPr>
                <w:rFonts w:ascii="Arial" w:hAnsi="Arial" w:cs="Arial"/>
                <w:sz w:val="20"/>
                <w:szCs w:val="20"/>
              </w:rPr>
              <w:t>students with ongoing course and career advice.</w:t>
            </w:r>
            <w:r w:rsidRPr="00AD35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35EB">
              <w:rPr>
                <w:rFonts w:ascii="Arial" w:hAnsi="Arial" w:cs="Arial"/>
                <w:sz w:val="20"/>
                <w:szCs w:val="20"/>
                <w:lang w:eastAsia="en-AU"/>
              </w:rPr>
              <w:t>Pathways within the program will be determined by performance, teacher recommendations and the demands of the student’s subject program. </w:t>
            </w:r>
          </w:p>
          <w:p w14:paraId="0AC7471D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FFE088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14:paraId="08556F57" w14:textId="77777777" w:rsidR="008D290D" w:rsidRDefault="008911E5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4144" behindDoc="0" locked="0" layoutInCell="1" allowOverlap="1" wp14:anchorId="2C07DC8F" wp14:editId="44A51E49">
                  <wp:simplePos x="0" y="0"/>
                  <wp:positionH relativeFrom="column">
                    <wp:posOffset>2793365</wp:posOffset>
                  </wp:positionH>
                  <wp:positionV relativeFrom="paragraph">
                    <wp:posOffset>178435</wp:posOffset>
                  </wp:positionV>
                  <wp:extent cx="1837055" cy="1199515"/>
                  <wp:effectExtent l="19050" t="0" r="0" b="0"/>
                  <wp:wrapNone/>
                  <wp:docPr id="20" name="Picture 20" descr="bs0096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s0096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9D1D58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14:paraId="367B9069" w14:textId="77777777" w:rsidR="008D290D" w:rsidRDefault="008D290D">
            <w:pPr>
              <w:spacing w:line="360" w:lineRule="auto"/>
              <w:ind w:left="-8" w:firstLine="8"/>
              <w:jc w:val="both"/>
              <w:rPr>
                <w:sz w:val="22"/>
              </w:rPr>
            </w:pPr>
          </w:p>
          <w:p w14:paraId="3D5FE503" w14:textId="77777777" w:rsidR="008D290D" w:rsidRDefault="008D290D">
            <w:pPr>
              <w:spacing w:line="360" w:lineRule="auto"/>
              <w:ind w:left="-8" w:firstLine="8"/>
              <w:jc w:val="both"/>
              <w:rPr>
                <w:sz w:val="22"/>
              </w:rPr>
            </w:pPr>
          </w:p>
          <w:p w14:paraId="22E167E7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14:paraId="3C5BCB28" w14:textId="77777777" w:rsidR="00C74C44" w:rsidRDefault="00C74C44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288D86E3" w14:textId="77777777" w:rsidR="009844B6" w:rsidRDefault="009844B6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</w:tbl>
    <w:p w14:paraId="3C1F8985" w14:textId="77777777" w:rsidR="00D807E6" w:rsidRDefault="00D807E6"/>
    <w:p w14:paraId="20EB7BD9" w14:textId="77777777" w:rsidR="0081067C" w:rsidRPr="00FB79A3" w:rsidRDefault="0081067C" w:rsidP="00FB79A3"/>
    <w:sectPr w:rsidR="0081067C" w:rsidRPr="00FB79A3" w:rsidSect="00D91EFA">
      <w:pgSz w:w="11907" w:h="16840" w:code="9"/>
      <w:pgMar w:top="567" w:right="1134" w:bottom="567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E6BA0"/>
    <w:multiLevelType w:val="hybridMultilevel"/>
    <w:tmpl w:val="396EA2EE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17BD"/>
    <w:multiLevelType w:val="hybridMultilevel"/>
    <w:tmpl w:val="BD144678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72F6A"/>
    <w:multiLevelType w:val="hybridMultilevel"/>
    <w:tmpl w:val="549C4B7E"/>
    <w:lvl w:ilvl="0" w:tplc="A25411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C5508"/>
    <w:multiLevelType w:val="hybridMultilevel"/>
    <w:tmpl w:val="D8B0565A"/>
    <w:lvl w:ilvl="0" w:tplc="A25411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A0E60"/>
    <w:multiLevelType w:val="multilevel"/>
    <w:tmpl w:val="6408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83D72"/>
    <w:multiLevelType w:val="hybridMultilevel"/>
    <w:tmpl w:val="1EF4F596"/>
    <w:lvl w:ilvl="0" w:tplc="95D8F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91B64"/>
    <w:multiLevelType w:val="hybridMultilevel"/>
    <w:tmpl w:val="1FF2F954"/>
    <w:lvl w:ilvl="0" w:tplc="B2FAC69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32611"/>
    <w:multiLevelType w:val="multilevel"/>
    <w:tmpl w:val="1EF4F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F6DB4"/>
    <w:multiLevelType w:val="multilevel"/>
    <w:tmpl w:val="93A0F4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2228F"/>
    <w:multiLevelType w:val="hybridMultilevel"/>
    <w:tmpl w:val="10A29A18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EC71315"/>
    <w:multiLevelType w:val="multilevel"/>
    <w:tmpl w:val="842E42F2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1" w15:restartNumberingAfterBreak="0">
    <w:nsid w:val="3EEB7191"/>
    <w:multiLevelType w:val="multilevel"/>
    <w:tmpl w:val="149E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CE3018"/>
    <w:multiLevelType w:val="multilevel"/>
    <w:tmpl w:val="1FF2F95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451DF"/>
    <w:multiLevelType w:val="hybridMultilevel"/>
    <w:tmpl w:val="48D4527E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535C3245"/>
    <w:multiLevelType w:val="hybridMultilevel"/>
    <w:tmpl w:val="93A0F4EC"/>
    <w:lvl w:ilvl="0" w:tplc="95D8F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43F87"/>
    <w:multiLevelType w:val="multilevel"/>
    <w:tmpl w:val="B10A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677652"/>
    <w:multiLevelType w:val="multilevel"/>
    <w:tmpl w:val="FDE0277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91553D"/>
    <w:multiLevelType w:val="multilevel"/>
    <w:tmpl w:val="149E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A07246"/>
    <w:multiLevelType w:val="multilevel"/>
    <w:tmpl w:val="5094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C15A33"/>
    <w:multiLevelType w:val="hybridMultilevel"/>
    <w:tmpl w:val="398E712A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C2630B"/>
    <w:multiLevelType w:val="multilevel"/>
    <w:tmpl w:val="93A0F4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E78F5"/>
    <w:multiLevelType w:val="hybridMultilevel"/>
    <w:tmpl w:val="5EB00F9C"/>
    <w:lvl w:ilvl="0" w:tplc="95D8F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C0054"/>
    <w:multiLevelType w:val="multilevel"/>
    <w:tmpl w:val="8A46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47505D"/>
    <w:multiLevelType w:val="hybridMultilevel"/>
    <w:tmpl w:val="842E42F2"/>
    <w:lvl w:ilvl="0" w:tplc="0C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6"/>
  </w:num>
  <w:num w:numId="4">
    <w:abstractNumId w:val="12"/>
  </w:num>
  <w:num w:numId="5">
    <w:abstractNumId w:val="14"/>
  </w:num>
  <w:num w:numId="6">
    <w:abstractNumId w:val="22"/>
  </w:num>
  <w:num w:numId="7">
    <w:abstractNumId w:val="5"/>
  </w:num>
  <w:num w:numId="8">
    <w:abstractNumId w:val="11"/>
  </w:num>
  <w:num w:numId="9">
    <w:abstractNumId w:val="21"/>
  </w:num>
  <w:num w:numId="10">
    <w:abstractNumId w:val="8"/>
  </w:num>
  <w:num w:numId="11">
    <w:abstractNumId w:val="18"/>
  </w:num>
  <w:num w:numId="12">
    <w:abstractNumId w:val="4"/>
  </w:num>
  <w:num w:numId="13">
    <w:abstractNumId w:val="15"/>
  </w:num>
  <w:num w:numId="14">
    <w:abstractNumId w:val="20"/>
  </w:num>
  <w:num w:numId="15">
    <w:abstractNumId w:val="19"/>
  </w:num>
  <w:num w:numId="16">
    <w:abstractNumId w:val="10"/>
  </w:num>
  <w:num w:numId="17">
    <w:abstractNumId w:val="13"/>
  </w:num>
  <w:num w:numId="18">
    <w:abstractNumId w:val="7"/>
  </w:num>
  <w:num w:numId="19">
    <w:abstractNumId w:val="1"/>
  </w:num>
  <w:num w:numId="20">
    <w:abstractNumId w:val="17"/>
  </w:num>
  <w:num w:numId="21">
    <w:abstractNumId w:val="16"/>
  </w:num>
  <w:num w:numId="22">
    <w:abstractNumId w:val="0"/>
  </w:num>
  <w:num w:numId="23">
    <w:abstractNumId w:val="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25B"/>
    <w:rsid w:val="000039AC"/>
    <w:rsid w:val="000069D3"/>
    <w:rsid w:val="00020B39"/>
    <w:rsid w:val="00057D46"/>
    <w:rsid w:val="00060B4F"/>
    <w:rsid w:val="00064845"/>
    <w:rsid w:val="00067B50"/>
    <w:rsid w:val="000A4D9C"/>
    <w:rsid w:val="000B66E5"/>
    <w:rsid w:val="000E197D"/>
    <w:rsid w:val="000F47B8"/>
    <w:rsid w:val="00127D4F"/>
    <w:rsid w:val="00161389"/>
    <w:rsid w:val="00187548"/>
    <w:rsid w:val="001B3166"/>
    <w:rsid w:val="001D67B4"/>
    <w:rsid w:val="001E30AF"/>
    <w:rsid w:val="001F08FD"/>
    <w:rsid w:val="001F39A3"/>
    <w:rsid w:val="001F3CB7"/>
    <w:rsid w:val="001F46A2"/>
    <w:rsid w:val="00202A28"/>
    <w:rsid w:val="00207D76"/>
    <w:rsid w:val="0022364E"/>
    <w:rsid w:val="0022597C"/>
    <w:rsid w:val="00225FC3"/>
    <w:rsid w:val="00237A89"/>
    <w:rsid w:val="002450D1"/>
    <w:rsid w:val="002709CA"/>
    <w:rsid w:val="002B13A0"/>
    <w:rsid w:val="002E4496"/>
    <w:rsid w:val="00304C9B"/>
    <w:rsid w:val="00312E88"/>
    <w:rsid w:val="0031458D"/>
    <w:rsid w:val="00320D66"/>
    <w:rsid w:val="00327CB6"/>
    <w:rsid w:val="00367F9E"/>
    <w:rsid w:val="0037485F"/>
    <w:rsid w:val="003B10D4"/>
    <w:rsid w:val="003D602B"/>
    <w:rsid w:val="003D6B00"/>
    <w:rsid w:val="004C4A09"/>
    <w:rsid w:val="004D0623"/>
    <w:rsid w:val="004E1344"/>
    <w:rsid w:val="004E27FD"/>
    <w:rsid w:val="0050015C"/>
    <w:rsid w:val="00512686"/>
    <w:rsid w:val="00517A03"/>
    <w:rsid w:val="00543B9F"/>
    <w:rsid w:val="00567FA2"/>
    <w:rsid w:val="00572017"/>
    <w:rsid w:val="005C669E"/>
    <w:rsid w:val="006411B7"/>
    <w:rsid w:val="0065286E"/>
    <w:rsid w:val="00655786"/>
    <w:rsid w:val="006A42FF"/>
    <w:rsid w:val="006B1726"/>
    <w:rsid w:val="006D3AD7"/>
    <w:rsid w:val="006D625B"/>
    <w:rsid w:val="00702184"/>
    <w:rsid w:val="00703733"/>
    <w:rsid w:val="00714081"/>
    <w:rsid w:val="00724D7F"/>
    <w:rsid w:val="00766E25"/>
    <w:rsid w:val="00774F31"/>
    <w:rsid w:val="007D59E3"/>
    <w:rsid w:val="0081067C"/>
    <w:rsid w:val="00833A2E"/>
    <w:rsid w:val="00863B71"/>
    <w:rsid w:val="00870603"/>
    <w:rsid w:val="00881C60"/>
    <w:rsid w:val="008911E5"/>
    <w:rsid w:val="008B6A92"/>
    <w:rsid w:val="008D290D"/>
    <w:rsid w:val="008D47FE"/>
    <w:rsid w:val="008D4B03"/>
    <w:rsid w:val="00912B2C"/>
    <w:rsid w:val="0091730D"/>
    <w:rsid w:val="00923911"/>
    <w:rsid w:val="00924F2F"/>
    <w:rsid w:val="00930287"/>
    <w:rsid w:val="009337D9"/>
    <w:rsid w:val="00972344"/>
    <w:rsid w:val="009844B6"/>
    <w:rsid w:val="009A6C8B"/>
    <w:rsid w:val="009B4CCC"/>
    <w:rsid w:val="00A147C2"/>
    <w:rsid w:val="00A241BF"/>
    <w:rsid w:val="00A40F34"/>
    <w:rsid w:val="00A6123E"/>
    <w:rsid w:val="00A66322"/>
    <w:rsid w:val="00A66C8E"/>
    <w:rsid w:val="00A76C5D"/>
    <w:rsid w:val="00AB7229"/>
    <w:rsid w:val="00AD35EB"/>
    <w:rsid w:val="00AE7E14"/>
    <w:rsid w:val="00B2299D"/>
    <w:rsid w:val="00B41560"/>
    <w:rsid w:val="00B72491"/>
    <w:rsid w:val="00B72724"/>
    <w:rsid w:val="00B7429C"/>
    <w:rsid w:val="00B818F4"/>
    <w:rsid w:val="00B8614A"/>
    <w:rsid w:val="00B92450"/>
    <w:rsid w:val="00BA49B8"/>
    <w:rsid w:val="00BB0798"/>
    <w:rsid w:val="00BD2CBD"/>
    <w:rsid w:val="00BF20B9"/>
    <w:rsid w:val="00C029D1"/>
    <w:rsid w:val="00C170D5"/>
    <w:rsid w:val="00C2720B"/>
    <w:rsid w:val="00C32201"/>
    <w:rsid w:val="00C6713F"/>
    <w:rsid w:val="00C732BB"/>
    <w:rsid w:val="00C74C44"/>
    <w:rsid w:val="00C81939"/>
    <w:rsid w:val="00C9428B"/>
    <w:rsid w:val="00D020A6"/>
    <w:rsid w:val="00D178ED"/>
    <w:rsid w:val="00D22BBD"/>
    <w:rsid w:val="00D22EBF"/>
    <w:rsid w:val="00D230AC"/>
    <w:rsid w:val="00D306B1"/>
    <w:rsid w:val="00D5798E"/>
    <w:rsid w:val="00D807E6"/>
    <w:rsid w:val="00D91EFA"/>
    <w:rsid w:val="00DA0C00"/>
    <w:rsid w:val="00DB39FB"/>
    <w:rsid w:val="00DC4027"/>
    <w:rsid w:val="00DC7E33"/>
    <w:rsid w:val="00DE509C"/>
    <w:rsid w:val="00E17A6C"/>
    <w:rsid w:val="00E23CC8"/>
    <w:rsid w:val="00E304FF"/>
    <w:rsid w:val="00E3726E"/>
    <w:rsid w:val="00E446E4"/>
    <w:rsid w:val="00E55805"/>
    <w:rsid w:val="00E70EF2"/>
    <w:rsid w:val="00ED7B8C"/>
    <w:rsid w:val="00EE0790"/>
    <w:rsid w:val="00F143E6"/>
    <w:rsid w:val="00F17A4C"/>
    <w:rsid w:val="00F53E73"/>
    <w:rsid w:val="00F82481"/>
    <w:rsid w:val="00F9221A"/>
    <w:rsid w:val="00FA184E"/>
    <w:rsid w:val="00FA3A45"/>
    <w:rsid w:val="00FA77BD"/>
    <w:rsid w:val="00FB2074"/>
    <w:rsid w:val="00FB79A3"/>
    <w:rsid w:val="00FC0442"/>
    <w:rsid w:val="00FC65D9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2FE709C6"/>
  <w15:docId w15:val="{24177A9B-96D8-4F06-93C6-978A4544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1EF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91EFA"/>
    <w:pPr>
      <w:keepNext/>
      <w:outlineLvl w:val="0"/>
    </w:pPr>
    <w:rPr>
      <w:rFonts w:ascii="Britannic Bold" w:hAnsi="Britannic Bold"/>
      <w:sz w:val="28"/>
    </w:rPr>
  </w:style>
  <w:style w:type="paragraph" w:styleId="Heading2">
    <w:name w:val="heading 2"/>
    <w:basedOn w:val="Normal"/>
    <w:next w:val="Normal"/>
    <w:qFormat/>
    <w:rsid w:val="00D91EFA"/>
    <w:pPr>
      <w:keepNext/>
      <w:jc w:val="center"/>
      <w:outlineLvl w:val="1"/>
    </w:pPr>
    <w:rPr>
      <w:b/>
      <w:bCs/>
      <w:smallCaps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rsid w:val="00D91EFA"/>
    <w:pPr>
      <w:keepNext/>
      <w:jc w:val="center"/>
      <w:outlineLvl w:val="2"/>
    </w:pPr>
    <w:rPr>
      <w:rFonts w:ascii="Britannic Bold" w:hAnsi="Britannic Bold"/>
      <w:small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qFormat/>
    <w:rsid w:val="00D91EFA"/>
    <w:pPr>
      <w:keepNext/>
      <w:jc w:val="both"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rsid w:val="00D91EFA"/>
    <w:pPr>
      <w:keepNext/>
      <w:jc w:val="right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91EFA"/>
    <w:pPr>
      <w:jc w:val="both"/>
    </w:pPr>
  </w:style>
  <w:style w:type="paragraph" w:styleId="BodyText2">
    <w:name w:val="Body Text 2"/>
    <w:basedOn w:val="Normal"/>
    <w:rsid w:val="00D91EFA"/>
    <w:pPr>
      <w:jc w:val="both"/>
    </w:pPr>
    <w:rPr>
      <w:sz w:val="22"/>
    </w:rPr>
  </w:style>
  <w:style w:type="paragraph" w:styleId="BodyTextIndent">
    <w:name w:val="Body Text Indent"/>
    <w:basedOn w:val="Normal"/>
    <w:rsid w:val="00D91EFA"/>
    <w:pPr>
      <w:ind w:left="392"/>
      <w:jc w:val="both"/>
    </w:pPr>
    <w:rPr>
      <w:sz w:val="22"/>
    </w:rPr>
  </w:style>
  <w:style w:type="paragraph" w:styleId="BodyTextIndent2">
    <w:name w:val="Body Text Indent 2"/>
    <w:basedOn w:val="Normal"/>
    <w:rsid w:val="00D91EFA"/>
    <w:pPr>
      <w:tabs>
        <w:tab w:val="left" w:pos="292"/>
      </w:tabs>
      <w:spacing w:line="360" w:lineRule="auto"/>
      <w:ind w:left="292" w:hanging="292"/>
      <w:jc w:val="both"/>
    </w:pPr>
    <w:rPr>
      <w:sz w:val="18"/>
    </w:rPr>
  </w:style>
  <w:style w:type="paragraph" w:styleId="BodyTextIndent3">
    <w:name w:val="Body Text Indent 3"/>
    <w:basedOn w:val="Normal"/>
    <w:rsid w:val="00D91EFA"/>
    <w:pPr>
      <w:spacing w:line="360" w:lineRule="auto"/>
      <w:ind w:left="-8" w:firstLine="8"/>
      <w:jc w:val="both"/>
    </w:pPr>
    <w:rPr>
      <w:sz w:val="22"/>
    </w:rPr>
  </w:style>
  <w:style w:type="paragraph" w:styleId="BodyText3">
    <w:name w:val="Body Text 3"/>
    <w:basedOn w:val="Normal"/>
    <w:rsid w:val="00D91EFA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tabs>
        <w:tab w:val="left" w:pos="1600"/>
        <w:tab w:val="left" w:pos="5400"/>
        <w:tab w:val="left" w:pos="5800"/>
        <w:tab w:val="left" w:pos="6200"/>
        <w:tab w:val="left" w:pos="9500"/>
      </w:tabs>
      <w:jc w:val="both"/>
    </w:pPr>
    <w:rPr>
      <w:sz w:val="22"/>
    </w:rPr>
  </w:style>
  <w:style w:type="paragraph" w:styleId="Title">
    <w:name w:val="Title"/>
    <w:basedOn w:val="Normal"/>
    <w:qFormat/>
    <w:rsid w:val="00D91EFA"/>
    <w:pPr>
      <w:jc w:val="center"/>
    </w:pPr>
    <w:rPr>
      <w:small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yperlink">
    <w:name w:val="Hyperlink"/>
    <w:basedOn w:val="DefaultParagraphFont"/>
    <w:rsid w:val="00D91EF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143E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29D1"/>
    <w:pPr>
      <w:spacing w:before="100" w:beforeAutospacing="1" w:after="100" w:afterAutospacing="1"/>
    </w:pPr>
    <w:rPr>
      <w:rFonts w:eastAsiaTheme="minorEastAsia"/>
      <w:lang w:eastAsia="en-AU"/>
    </w:rPr>
  </w:style>
  <w:style w:type="paragraph" w:styleId="BalloonText">
    <w:name w:val="Balloon Text"/>
    <w:basedOn w:val="Normal"/>
    <w:link w:val="BalloonTextChar"/>
    <w:semiHidden/>
    <w:unhideWhenUsed/>
    <w:rsid w:val="00924F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24F2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0342">
          <w:marLeft w:val="20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rdy.leanne.j@edumail.vic.gov.au" TargetMode="External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Employment and Training</Company>
  <LinksUpToDate>false</LinksUpToDate>
  <CharactersWithSpaces>8943</CharactersWithSpaces>
  <SharedDoc>false</SharedDoc>
  <HLinks>
    <vt:vector size="48" baseType="variant">
      <vt:variant>
        <vt:i4>2293818</vt:i4>
      </vt:variant>
      <vt:variant>
        <vt:i4>21</vt:i4>
      </vt:variant>
      <vt:variant>
        <vt:i4>0</vt:i4>
      </vt:variant>
      <vt:variant>
        <vt:i4>5</vt:i4>
      </vt:variant>
      <vt:variant>
        <vt:lpwstr>http://www.arts.unsw.edu.au/gerric/</vt:lpwstr>
      </vt:variant>
      <vt:variant>
        <vt:lpwstr/>
      </vt:variant>
      <vt:variant>
        <vt:i4>6160475</vt:i4>
      </vt:variant>
      <vt:variant>
        <vt:i4>18</vt:i4>
      </vt:variant>
      <vt:variant>
        <vt:i4>0</vt:i4>
      </vt:variant>
      <vt:variant>
        <vt:i4>5</vt:i4>
      </vt:variant>
      <vt:variant>
        <vt:lpwstr>http://www.aaegt.net.au/index.htm</vt:lpwstr>
      </vt:variant>
      <vt:variant>
        <vt:lpwstr/>
      </vt:variant>
      <vt:variant>
        <vt:i4>1048598</vt:i4>
      </vt:variant>
      <vt:variant>
        <vt:i4>15</vt:i4>
      </vt:variant>
      <vt:variant>
        <vt:i4>0</vt:i4>
      </vt:variant>
      <vt:variant>
        <vt:i4>5</vt:i4>
      </vt:variant>
      <vt:variant>
        <vt:lpwstr>http://www.education.monash.edu.au/centres/krongold/</vt:lpwstr>
      </vt:variant>
      <vt:variant>
        <vt:lpwstr/>
      </vt:variant>
      <vt:variant>
        <vt:i4>1572931</vt:i4>
      </vt:variant>
      <vt:variant>
        <vt:i4>12</vt:i4>
      </vt:variant>
      <vt:variant>
        <vt:i4>0</vt:i4>
      </vt:variant>
      <vt:variant>
        <vt:i4>5</vt:i4>
      </vt:variant>
      <vt:variant>
        <vt:lpwstr>http://www.vagtc.asn.au/</vt:lpwstr>
      </vt:variant>
      <vt:variant>
        <vt:lpwstr/>
      </vt:variant>
      <vt:variant>
        <vt:i4>3145785</vt:i4>
      </vt:variant>
      <vt:variant>
        <vt:i4>9</vt:i4>
      </vt:variant>
      <vt:variant>
        <vt:i4>0</vt:i4>
      </vt:variant>
      <vt:variant>
        <vt:i4>5</vt:i4>
      </vt:variant>
      <vt:variant>
        <vt:lpwstr>http://www.chip.edu.au/</vt:lpwstr>
      </vt:variant>
      <vt:variant>
        <vt:lpwstr/>
      </vt:variant>
      <vt:variant>
        <vt:i4>5636190</vt:i4>
      </vt:variant>
      <vt:variant>
        <vt:i4>6</vt:i4>
      </vt:variant>
      <vt:variant>
        <vt:i4>0</vt:i4>
      </vt:variant>
      <vt:variant>
        <vt:i4>5</vt:i4>
      </vt:variant>
      <vt:variant>
        <vt:lpwstr>http://vels.vcaa.vic.edu.au/</vt:lpwstr>
      </vt:variant>
      <vt:variant>
        <vt:lpwstr/>
      </vt:variant>
      <vt:variant>
        <vt:i4>1507345</vt:i4>
      </vt:variant>
      <vt:variant>
        <vt:i4>3</vt:i4>
      </vt:variant>
      <vt:variant>
        <vt:i4>0</vt:i4>
      </vt:variant>
      <vt:variant>
        <vt:i4>5</vt:i4>
      </vt:variant>
      <vt:variant>
        <vt:lpwstr>http://www.education.vic.gov.au/</vt:lpwstr>
      </vt:variant>
      <vt:variant>
        <vt:lpwstr/>
      </vt:variant>
      <vt:variant>
        <vt:i4>2490374</vt:i4>
      </vt:variant>
      <vt:variant>
        <vt:i4>0</vt:i4>
      </vt:variant>
      <vt:variant>
        <vt:i4>0</vt:i4>
      </vt:variant>
      <vt:variant>
        <vt:i4>5</vt:i4>
      </vt:variant>
      <vt:variant>
        <vt:lpwstr>mailto:goode.lesley.a@edumail.vic.gov.au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Education Emplo</dc:creator>
  <cp:lastModifiedBy>Finley, Callum H</cp:lastModifiedBy>
  <cp:revision>6</cp:revision>
  <cp:lastPrinted>2018-03-13T23:32:00Z</cp:lastPrinted>
  <dcterms:created xsi:type="dcterms:W3CDTF">2020-02-03T00:50:00Z</dcterms:created>
  <dcterms:modified xsi:type="dcterms:W3CDTF">2020-02-03T03:42:00Z</dcterms:modified>
</cp:coreProperties>
</file>